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212D5">
      <w:pPr>
        <w:spacing w:before="120" w:after="240"/>
        <w:jc w:val="center"/>
        <w:outlineLvl w:val="0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>
        <w:rPr>
          <w:rFonts w:ascii="Verdana" w:hAnsi="Verdana"/>
          <w:b/>
          <w:sz w:val="48"/>
          <w:szCs w:val="48"/>
        </w:rPr>
        <w:t>Система электронного документооборота Аппарата Правительства Ивановкой области (СЭД)</w:t>
      </w:r>
    </w:p>
    <w:p w:rsidR="00000000" w:rsidRDefault="000212D5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Краткая инструкция пользователя</w:t>
      </w:r>
    </w:p>
    <w:p w:rsidR="00000000" w:rsidRDefault="000212D5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</w:p>
    <w:p w:rsidR="00000000" w:rsidRDefault="000212D5">
      <w:pPr>
        <w:spacing w:before="120" w:after="240"/>
        <w:jc w:val="center"/>
        <w:outlineLvl w:val="0"/>
        <w:rPr>
          <w:rFonts w:ascii="Verdana" w:hAnsi="Verdana"/>
          <w:b/>
          <w:caps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Функциональная роль: КОНТРОЛЕР</w:t>
      </w:r>
    </w:p>
    <w:p w:rsidR="00000000" w:rsidRDefault="000212D5">
      <w:pPr>
        <w:pStyle w:val="a2"/>
      </w:pPr>
    </w:p>
    <w:p w:rsidR="00000000" w:rsidRDefault="000212D5">
      <w:pPr>
        <w:pStyle w:val="13"/>
        <w:outlineLvl w:val="0"/>
      </w:pPr>
      <w:r>
        <w:t>Содержание</w:t>
      </w:r>
    </w:p>
    <w:p w:rsidR="00000000" w:rsidRDefault="000212D5">
      <w:pPr>
        <w:pStyle w:val="12"/>
        <w:tabs>
          <w:tab w:val="left" w:pos="482"/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14054946" w:history="1">
        <w:r>
          <w:rPr>
            <w:rStyle w:val="a6"/>
            <w:noProof/>
          </w:rPr>
          <w:t>1</w:t>
        </w:r>
        <w:r>
          <w:rPr>
            <w:rStyle w:val="a6"/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Постановка поручений на контроль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_Toc314054946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0212D5">
      <w:pPr>
        <w:pStyle w:val="23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054947" w:history="1">
        <w:r>
          <w:rPr>
            <w:rStyle w:val="a6"/>
            <w:noProof/>
            <w:snapToGrid w:val="0"/>
          </w:rPr>
          <w:t>1.1</w:t>
        </w:r>
        <w:r>
          <w:rPr>
            <w:rStyle w:val="a6"/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Отзыв резолюции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_Toc314054947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5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0212D5">
      <w:pPr>
        <w:pStyle w:val="23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054948" w:history="1">
        <w:r>
          <w:rPr>
            <w:rStyle w:val="a6"/>
            <w:noProof/>
            <w:snapToGrid w:val="0"/>
          </w:rPr>
          <w:t>1.2</w:t>
        </w:r>
        <w:r>
          <w:rPr>
            <w:rStyle w:val="a6"/>
            <w:rFonts w:asciiTheme="minorHAnsi" w:eastAsiaTheme="minorEastAsia" w:hAnsiTheme="minorHAnsi" w:cstheme="minorBid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Удаление проекта резолюции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_Toc314054948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5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0212D5">
      <w:pPr>
        <w:pStyle w:val="12"/>
        <w:tabs>
          <w:tab w:val="left" w:pos="482"/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4054949" w:history="1">
        <w:r>
          <w:rPr>
            <w:rStyle w:val="a6"/>
            <w:noProof/>
          </w:rPr>
          <w:t>2</w:t>
        </w:r>
        <w:r>
          <w:rPr>
            <w:rStyle w:val="a6"/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Снятие задания с контроля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_Toc314054949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6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0212D5">
      <w:pPr>
        <w:pStyle w:val="12"/>
        <w:tabs>
          <w:tab w:val="left" w:pos="482"/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4054950" w:history="1">
        <w:r>
          <w:rPr>
            <w:rStyle w:val="a6"/>
            <w:noProof/>
          </w:rPr>
          <w:t>3</w:t>
        </w:r>
        <w:r>
          <w:rPr>
            <w:rStyle w:val="a6"/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Перенос контрольного срока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_Toc314054950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8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0212D5">
      <w:pPr>
        <w:pStyle w:val="12"/>
        <w:tabs>
          <w:tab w:val="left" w:pos="482"/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4054951" w:history="1">
        <w:r>
          <w:rPr>
            <w:rStyle w:val="a6"/>
            <w:noProof/>
          </w:rPr>
          <w:t>4</w:t>
        </w:r>
        <w:r>
          <w:rPr>
            <w:rStyle w:val="a6"/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Перевод поручения на самостоятельный контроль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_Toc314054951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9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0212D5">
      <w:pPr>
        <w:pStyle w:val="12"/>
        <w:tabs>
          <w:tab w:val="left" w:pos="482"/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4054952" w:history="1">
        <w:r>
          <w:rPr>
            <w:rStyle w:val="a6"/>
            <w:noProof/>
          </w:rPr>
          <w:t>5</w:t>
        </w:r>
        <w:r>
          <w:rPr>
            <w:rStyle w:val="a6"/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Формирование сводного отчета по поручению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_Toc314054952 \h</w:instrText>
        </w:r>
        <w:r>
          <w:rPr>
            <w:rStyle w:val="a6"/>
            <w:noProof/>
            <w:webHidden/>
            <w:color w:val="auto"/>
            <w:u w:val="none"/>
          </w:rPr>
          <w:instrText xml:space="preserve">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10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0212D5">
      <w:pPr>
        <w:pStyle w:val="12"/>
        <w:tabs>
          <w:tab w:val="left" w:pos="482"/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4054953" w:history="1">
        <w:r>
          <w:rPr>
            <w:rStyle w:val="a6"/>
            <w:noProof/>
          </w:rPr>
          <w:t>6</w:t>
        </w:r>
        <w:r>
          <w:rPr>
            <w:rStyle w:val="a6"/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Поиск документов и заданий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_Toc314054953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12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0212D5">
      <w:pPr>
        <w:pStyle w:val="12"/>
        <w:tabs>
          <w:tab w:val="left" w:pos="720"/>
          <w:tab w:val="right" w:leader="dot" w:pos="9344"/>
        </w:tabs>
      </w:pPr>
      <w:r>
        <w:fldChar w:fldCharType="end"/>
      </w:r>
    </w:p>
    <w:p w:rsidR="00000000" w:rsidRDefault="000212D5">
      <w:pPr>
        <w:pStyle w:val="1"/>
        <w:ind w:left="1134" w:hanging="567"/>
        <w:rPr>
          <w:rFonts w:eastAsia="Batang"/>
        </w:rPr>
      </w:pPr>
      <w:bookmarkStart w:id="1" w:name="_Панель_инструментов"/>
      <w:bookmarkStart w:id="2" w:name="_Toc314054946"/>
      <w:bookmarkStart w:id="3" w:name="_Ref160615870"/>
      <w:bookmarkStart w:id="4" w:name="_Ref172359380"/>
      <w:bookmarkStart w:id="5" w:name="_Toc220746901"/>
      <w:bookmarkStart w:id="6" w:name="Используемые_карточки"/>
      <w:bookmarkStart w:id="7" w:name="_Toc264037078"/>
      <w:bookmarkStart w:id="8" w:name="_Ref258934603"/>
      <w:bookmarkStart w:id="9" w:name="_Toc259354126"/>
      <w:bookmarkStart w:id="10" w:name="_Ref155069208"/>
      <w:bookmarkStart w:id="11" w:name="_Toc156631014"/>
      <w:bookmarkStart w:id="12" w:name="_Toc158619408"/>
      <w:bookmarkStart w:id="13" w:name="_Toc160605031"/>
      <w:bookmarkStart w:id="14" w:name="_Toc220746912"/>
      <w:bookmarkStart w:id="15" w:name="_Ref258827743"/>
      <w:bookmarkEnd w:id="1"/>
      <w:r>
        <w:rPr>
          <w:rFonts w:eastAsia="Batang"/>
        </w:rPr>
        <w:t xml:space="preserve">Постановка поручений на </w:t>
      </w:r>
      <w:r>
        <w:rPr>
          <w:rFonts w:eastAsia="Batang"/>
        </w:rPr>
        <w:t>контроль</w:t>
      </w:r>
      <w:bookmarkEnd w:id="2"/>
    </w:p>
    <w:p w:rsidR="00000000" w:rsidRDefault="000212D5">
      <w:pPr>
        <w:pStyle w:val="a2"/>
        <w:rPr>
          <w:b/>
          <w:lang w:eastAsia="en-US"/>
        </w:rPr>
      </w:pPr>
      <w:r>
        <w:t xml:space="preserve">Выполняется по мере поступления заданий на контроль в папку </w:t>
      </w:r>
      <w:r>
        <w:rPr>
          <w:b/>
          <w:lang w:eastAsia="en-US"/>
        </w:rPr>
        <w:t>Документы на контроль</w:t>
      </w:r>
      <w:r>
        <w:t>.</w:t>
      </w:r>
    </w:p>
    <w:p w:rsidR="00000000" w:rsidRDefault="000212D5">
      <w:pPr>
        <w:pStyle w:val="a2"/>
      </w:pPr>
      <w:r>
        <w:t>Прежде чем поставить поручение на контроль, необходимо его создать.</w:t>
      </w:r>
    </w:p>
    <w:p w:rsidR="00000000" w:rsidRDefault="000212D5">
      <w:pPr>
        <w:pStyle w:val="a2"/>
      </w:pPr>
      <w:r>
        <w:t>Для этого:</w:t>
      </w:r>
    </w:p>
    <w:p w:rsidR="00000000" w:rsidRDefault="000212D5">
      <w:pPr>
        <w:pStyle w:val="a2"/>
        <w:numPr>
          <w:ilvl w:val="0"/>
          <w:numId w:val="7"/>
        </w:numPr>
      </w:pPr>
      <w:r>
        <w:t xml:space="preserve">Перейдите в папку </w:t>
      </w:r>
      <w:r>
        <w:rPr>
          <w:b/>
          <w:lang w:eastAsia="en-US"/>
        </w:rPr>
        <w:t xml:space="preserve">Документы на контроль </w:t>
      </w:r>
      <w:r>
        <w:t xml:space="preserve"> и откройте нужный документ.</w:t>
      </w:r>
    </w:p>
    <w:p w:rsidR="00000000" w:rsidRDefault="000212D5">
      <w:pPr>
        <w:pStyle w:val="a2"/>
        <w:numPr>
          <w:ilvl w:val="0"/>
          <w:numId w:val="7"/>
        </w:numPr>
      </w:pPr>
      <w:r>
        <w:t xml:space="preserve">Нажмите кнопку </w:t>
      </w:r>
      <w:r>
        <w:rPr>
          <w:b/>
        </w:rPr>
        <w:t>В</w:t>
      </w:r>
      <w:r>
        <w:rPr>
          <w:b/>
        </w:rPr>
        <w:t xml:space="preserve">зять в работу и создать резолюцию </w:t>
      </w:r>
      <w:r>
        <w:t>(</w:t>
      </w:r>
      <w:r>
        <w:rPr>
          <w:noProof/>
        </w:rPr>
        <w:drawing>
          <wp:inline distT="0" distB="0" distL="0" distR="0">
            <wp:extent cx="266700" cy="247650"/>
            <wp:effectExtent l="0" t="0" r="0" b="0"/>
            <wp:docPr id="3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0212D5">
      <w:pPr>
        <w:pStyle w:val="a2"/>
        <w:ind w:left="720"/>
      </w:pPr>
      <w:r>
        <w:rPr>
          <w:noProof/>
        </w:rPr>
        <w:drawing>
          <wp:inline distT="0" distB="0" distL="0" distR="0">
            <wp:extent cx="5153025" cy="1152525"/>
            <wp:effectExtent l="0" t="0" r="9525" b="9525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p w:rsidR="00000000" w:rsidRDefault="000212D5">
      <w:pPr>
        <w:pStyle w:val="a2"/>
        <w:numPr>
          <w:ilvl w:val="0"/>
          <w:numId w:val="7"/>
        </w:numPr>
      </w:pPr>
      <w:r>
        <w:t xml:space="preserve">Откроется вкладка </w:t>
      </w:r>
      <w:r>
        <w:rPr>
          <w:b/>
        </w:rPr>
        <w:t xml:space="preserve">Резолюция </w:t>
      </w:r>
      <w:r>
        <w:t xml:space="preserve">(см. </w:t>
      </w:r>
      <w:r>
        <w:fldChar w:fldCharType="begin"/>
      </w:r>
      <w:r>
        <w:instrText xml:space="preserve"> REF _Ref282505896 \h </w:instrText>
      </w:r>
      <w:r>
        <w:fldChar w:fldCharType="separate"/>
      </w:r>
      <w:r>
        <w:t xml:space="preserve">Рис. </w:t>
      </w:r>
      <w:r>
        <w:rPr>
          <w:noProof/>
        </w:rPr>
        <w:t>3</w:t>
      </w:r>
      <w:r>
        <w:fldChar w:fldCharType="end"/>
      </w:r>
      <w:r>
        <w:t>).</w:t>
      </w:r>
    </w:p>
    <w:p w:rsidR="00000000" w:rsidRDefault="000212D5">
      <w:pPr>
        <w:pStyle w:val="a2"/>
        <w:keepNext/>
        <w:jc w:val="center"/>
      </w:pPr>
      <w:r>
        <w:rPr>
          <w:noProof/>
        </w:rPr>
        <w:drawing>
          <wp:inline distT="0" distB="0" distL="0" distR="0">
            <wp:extent cx="5943600" cy="43815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bookmarkStart w:id="16" w:name="_Ref282505896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bookmarkEnd w:id="16"/>
    </w:p>
    <w:p w:rsidR="00000000" w:rsidRDefault="000212D5">
      <w:pPr>
        <w:pStyle w:val="a2"/>
        <w:ind w:left="720"/>
      </w:pPr>
      <w:r>
        <w:t>Заполните основную информацию по резолюции.</w:t>
      </w:r>
    </w:p>
    <w:p w:rsidR="00000000" w:rsidRDefault="000212D5">
      <w:pPr>
        <w:pStyle w:val="a"/>
        <w:numPr>
          <w:ilvl w:val="0"/>
          <w:numId w:val="8"/>
        </w:numPr>
        <w:tabs>
          <w:tab w:val="left" w:pos="567"/>
        </w:tabs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>Исполнители</w:t>
      </w:r>
      <w:r>
        <w:rPr>
          <w:lang w:eastAsia="en-US"/>
        </w:rPr>
        <w:t xml:space="preserve"> укажите сотрудника(ов), ответственного за исполнение                                          </w:t>
      </w:r>
      <w:r>
        <w:rPr>
          <w:lang w:eastAsia="en-US"/>
        </w:rPr>
        <w:t xml:space="preserve">                                                                                                  данной резолюции. Для этого введите первые буквы фамилии, в выпадающем списке выберите нужную запись и нажмите </w:t>
      </w:r>
      <w:r>
        <w:rPr>
          <w:b/>
          <w:lang w:val="en-US" w:eastAsia="en-US"/>
        </w:rPr>
        <w:t>Enter</w:t>
      </w:r>
      <w:r>
        <w:rPr>
          <w:lang w:eastAsia="en-US"/>
        </w:rPr>
        <w:t>, после этого выбранный сотрудник добавитс</w:t>
      </w:r>
      <w:r>
        <w:rPr>
          <w:lang w:eastAsia="en-US"/>
        </w:rPr>
        <w:t xml:space="preserve">я в список исполнителей.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0212D5">
      <w:pPr>
        <w:pStyle w:val="a"/>
        <w:numPr>
          <w:ilvl w:val="0"/>
          <w:numId w:val="8"/>
        </w:numPr>
        <w:tabs>
          <w:tab w:val="left" w:pos="567"/>
        </w:tabs>
      </w:pPr>
      <w:r>
        <w:rPr>
          <w:lang w:eastAsia="en-US"/>
        </w:rPr>
        <w:t>Если необходимо, чтобы исполнители</w:t>
      </w:r>
      <w:r>
        <w:rPr>
          <w:lang w:eastAsia="en-US"/>
        </w:rPr>
        <w:t xml:space="preserve"> во исполнение своих заданий                                создали документ во исполнение и/или подготовили отчет об исполнении, отметьте «галочками» соответствующие поля, расположенные напротив фамилии исполнителя (см. </w:t>
      </w:r>
      <w:r>
        <w:fldChar w:fldCharType="begin"/>
      </w:r>
      <w:r>
        <w:rPr>
          <w:lang w:eastAsia="en-US"/>
        </w:rPr>
        <w:instrText xml:space="preserve"> REF _Ref282594754 \h </w:instrText>
      </w:r>
      <w:r>
        <w:fldChar w:fldCharType="separate"/>
      </w:r>
      <w:r>
        <w:t xml:space="preserve">Рис. </w:t>
      </w:r>
      <w:r>
        <w:rPr>
          <w:noProof/>
        </w:rPr>
        <w:t>4</w:t>
      </w:r>
      <w:r>
        <w:fldChar w:fldCharType="end"/>
      </w:r>
      <w:r>
        <w:rPr>
          <w:lang w:eastAsia="en-US"/>
        </w:rPr>
        <w:t xml:space="preserve">). </w:t>
      </w:r>
    </w:p>
    <w:p w:rsidR="00000000" w:rsidRDefault="000212D5">
      <w:pPr>
        <w:pStyle w:val="a"/>
        <w:numPr>
          <w:ilvl w:val="0"/>
          <w:numId w:val="0"/>
        </w:numPr>
        <w:tabs>
          <w:tab w:val="left" w:pos="567"/>
        </w:tabs>
        <w:ind w:left="1080"/>
        <w:jc w:val="center"/>
      </w:pPr>
      <w:r>
        <w:rPr>
          <w:noProof/>
        </w:rPr>
        <w:drawing>
          <wp:inline distT="0" distB="0" distL="0" distR="0">
            <wp:extent cx="3733800" cy="1257300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bookmarkStart w:id="17" w:name="_Ref282594754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17"/>
    </w:p>
    <w:p w:rsidR="00000000" w:rsidRDefault="000212D5">
      <w:pPr>
        <w:pStyle w:val="a"/>
        <w:numPr>
          <w:ilvl w:val="0"/>
          <w:numId w:val="8"/>
        </w:numPr>
        <w:tabs>
          <w:tab w:val="left" w:pos="567"/>
        </w:tabs>
        <w:rPr>
          <w:lang w:eastAsia="en-US"/>
        </w:rPr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 xml:space="preserve">Текст пункта </w:t>
      </w:r>
      <w:r>
        <w:rPr>
          <w:lang w:eastAsia="en-US"/>
        </w:rPr>
        <w:t xml:space="preserve"> введите содержание поручения. </w:t>
      </w:r>
    </w:p>
    <w:p w:rsidR="00000000" w:rsidRDefault="000212D5">
      <w:pPr>
        <w:pStyle w:val="a"/>
        <w:numPr>
          <w:ilvl w:val="0"/>
          <w:numId w:val="8"/>
        </w:numPr>
        <w:tabs>
          <w:tab w:val="left" w:pos="567"/>
        </w:tabs>
        <w:rPr>
          <w:lang w:eastAsia="en-US"/>
        </w:rPr>
      </w:pPr>
      <w:r>
        <w:rPr>
          <w:lang w:eastAsia="en-US"/>
        </w:rPr>
        <w:t xml:space="preserve">Поля </w:t>
      </w:r>
      <w:r>
        <w:rPr>
          <w:b/>
          <w:i/>
          <w:lang w:eastAsia="en-US"/>
        </w:rPr>
        <w:t>Подписант</w:t>
      </w:r>
      <w:r>
        <w:rPr>
          <w:lang w:eastAsia="en-US"/>
        </w:rPr>
        <w:t xml:space="preserve">, </w:t>
      </w:r>
      <w:r>
        <w:rPr>
          <w:b/>
          <w:i/>
          <w:lang w:eastAsia="en-US"/>
        </w:rPr>
        <w:t>Утвердил</w:t>
      </w:r>
      <w:r>
        <w:rPr>
          <w:lang w:eastAsia="en-US"/>
        </w:rPr>
        <w:t xml:space="preserve">, </w:t>
      </w:r>
      <w:r>
        <w:rPr>
          <w:b/>
          <w:i/>
          <w:lang w:eastAsia="en-US"/>
        </w:rPr>
        <w:t xml:space="preserve">Подготовил </w:t>
      </w:r>
      <w:r>
        <w:rPr>
          <w:lang w:eastAsia="en-US"/>
        </w:rPr>
        <w:t>заполнятся автоматически, при необходимости скорректируйте значения дан</w:t>
      </w:r>
      <w:r>
        <w:rPr>
          <w:lang w:eastAsia="en-US"/>
        </w:rPr>
        <w:t>ных полей.</w:t>
      </w:r>
    </w:p>
    <w:p w:rsidR="00000000" w:rsidRDefault="000212D5">
      <w:pPr>
        <w:pStyle w:val="a2"/>
        <w:numPr>
          <w:ilvl w:val="0"/>
          <w:numId w:val="8"/>
        </w:numPr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>Срок исполнения</w:t>
      </w:r>
      <w:r>
        <w:rPr>
          <w:lang w:eastAsia="en-US"/>
        </w:rPr>
        <w:t xml:space="preserve"> укажите дату, к которой данное поручение должно быть выполнено.</w:t>
      </w:r>
      <w:r>
        <w:t xml:space="preserve"> </w:t>
      </w:r>
    </w:p>
    <w:p w:rsidR="00000000" w:rsidRDefault="000212D5">
      <w:pPr>
        <w:pStyle w:val="a2"/>
        <w:numPr>
          <w:ilvl w:val="0"/>
          <w:numId w:val="8"/>
        </w:numPr>
      </w:pPr>
      <w:r>
        <w:t xml:space="preserve">Присвойте номер пункту резолюции при помощи кнопки </w:t>
      </w:r>
      <w:r>
        <w:rPr>
          <w:b/>
        </w:rPr>
        <w:t>Присвоить номер пункта</w:t>
      </w:r>
      <w:r>
        <w:t xml:space="preserve"> (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(см. ).</w:t>
      </w:r>
    </w:p>
    <w:p w:rsidR="00000000" w:rsidRDefault="000212D5">
      <w:pPr>
        <w:pStyle w:val="a"/>
        <w:keepNext/>
        <w:numPr>
          <w:ilvl w:val="0"/>
          <w:numId w:val="0"/>
        </w:numPr>
        <w:tabs>
          <w:tab w:val="left" w:pos="567"/>
        </w:tabs>
        <w:ind w:left="1080"/>
      </w:pPr>
      <w:r>
        <w:rPr>
          <w:noProof/>
        </w:rPr>
        <w:drawing>
          <wp:inline distT="0" distB="0" distL="0" distR="0">
            <wp:extent cx="4095750" cy="552450"/>
            <wp:effectExtent l="0" t="0" r="0" b="0"/>
            <wp:docPr id="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  <w:rPr>
          <w:lang w:eastAsia="en-US"/>
        </w:rPr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</w:p>
    <w:p w:rsidR="00000000" w:rsidRDefault="000212D5">
      <w:pPr>
        <w:pStyle w:val="a"/>
        <w:numPr>
          <w:ilvl w:val="0"/>
          <w:numId w:val="8"/>
        </w:numPr>
        <w:tabs>
          <w:tab w:val="left" w:pos="567"/>
        </w:tabs>
        <w:rPr>
          <w:lang w:eastAsia="en-US"/>
        </w:rPr>
      </w:pPr>
      <w:r>
        <w:t>Для того чтобы поставить исполнение пор</w:t>
      </w:r>
      <w:r>
        <w:t xml:space="preserve">учения на централизованный контроль, выберете в поле </w:t>
      </w:r>
      <w:r>
        <w:rPr>
          <w:b/>
          <w:i/>
        </w:rPr>
        <w:t>Контроль</w:t>
      </w:r>
      <w:r>
        <w:t xml:space="preserve"> значение </w:t>
      </w:r>
      <w:r>
        <w:rPr>
          <w:i/>
        </w:rPr>
        <w:t>Да</w:t>
      </w:r>
      <w:r>
        <w:t xml:space="preserve">, для самостоятельного контроля – выберите значение </w:t>
      </w:r>
      <w:r>
        <w:rPr>
          <w:i/>
        </w:rPr>
        <w:t>Самостоятельный</w:t>
      </w:r>
      <w:r>
        <w:rPr>
          <w:lang w:eastAsia="en-US"/>
        </w:rPr>
        <w:t>.</w:t>
      </w:r>
    </w:p>
    <w:p w:rsidR="00000000" w:rsidRDefault="000212D5">
      <w:pPr>
        <w:pStyle w:val="a2"/>
        <w:numPr>
          <w:ilvl w:val="0"/>
          <w:numId w:val="7"/>
        </w:numPr>
      </w:pPr>
      <w:r>
        <w:rPr>
          <w:lang w:eastAsia="en-US"/>
        </w:rPr>
        <w:t xml:space="preserve">Нажмите кнопку </w:t>
      </w:r>
      <w:r>
        <w:rPr>
          <w:b/>
          <w:lang w:eastAsia="en-US"/>
        </w:rPr>
        <w:t>Утвердить резолюцию</w:t>
      </w:r>
      <w:r>
        <w:rPr>
          <w:lang w:eastAsia="en-US"/>
        </w:rPr>
        <w:t xml:space="preserve"> (</w:t>
      </w:r>
      <w:r>
        <w:rPr>
          <w:noProof/>
          <w:vertAlign w:val="subscript"/>
        </w:rPr>
        <w:drawing>
          <wp:inline distT="0" distB="0" distL="0" distR="0">
            <wp:extent cx="247650" cy="238125"/>
            <wp:effectExtent l="0" t="0" r="0" b="9525"/>
            <wp:docPr id="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). При этом карточка резолюции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станет недоступной для редактирования, а на вкладке </w:t>
      </w:r>
      <w:r>
        <w:rPr>
          <w:b/>
          <w:lang w:eastAsia="en-US"/>
        </w:rPr>
        <w:t xml:space="preserve">Дерево резолюций </w:t>
      </w:r>
      <w:r>
        <w:rPr>
          <w:lang w:eastAsia="en-US"/>
        </w:rPr>
        <w:t>отобразится информация о назначенных исполнителях и созданной резолюции.</w:t>
      </w:r>
    </w:p>
    <w:p w:rsidR="00000000" w:rsidRDefault="000212D5">
      <w:pPr>
        <w:pStyle w:val="a2"/>
      </w:pPr>
      <w:r>
        <w:t>При необходимости резолюцию можно отозвать (</w:t>
      </w:r>
      <w:r>
        <w:t xml:space="preserve">см. п. </w:t>
      </w:r>
      <w:r>
        <w:fldChar w:fldCharType="begin"/>
      </w:r>
      <w:r>
        <w:instrText xml:space="preserve"> REF _Ref276164764 \r \h  \* MERGEFORMAT </w:instrText>
      </w:r>
      <w:r>
        <w:fldChar w:fldCharType="separate"/>
      </w:r>
      <w:r>
        <w:t>1.1</w:t>
      </w:r>
      <w:r>
        <w:fldChar w:fldCharType="end"/>
      </w:r>
      <w:r>
        <w:t xml:space="preserve">) и удалить (см. п. </w:t>
      </w:r>
      <w:r>
        <w:fldChar w:fldCharType="begin"/>
      </w:r>
      <w:r>
        <w:instrText xml:space="preserve"> REF _Ref276164776 \r \h  \* MERGEFORMAT </w:instrText>
      </w:r>
      <w:r>
        <w:fldChar w:fldCharType="separate"/>
      </w:r>
      <w:r>
        <w:t>1.2</w:t>
      </w:r>
      <w:r>
        <w:fldChar w:fldCharType="end"/>
      </w:r>
      <w:r>
        <w:t>).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0212D5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8" name="Рисунок 8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212D5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0212D5">
            <w:pPr>
              <w:pStyle w:val="a2"/>
            </w:pPr>
            <w:r>
              <w:rPr>
                <w:lang w:eastAsia="en-US"/>
              </w:rPr>
              <w:t>Так как при отзыве поручения выполняется удаление дочерних заданий без возможности восстановления, то отзыв поручения можно выполнять только, если исполнители по поручению еще не приступили к работе со своими заданиями (если дочерние задания</w:t>
            </w:r>
            <w:r>
              <w:rPr>
                <w:lang w:eastAsia="en-US"/>
              </w:rPr>
              <w:t xml:space="preserve"> еще не приняты в работу, по ним не внесены отчеты об исполнении, комментарии и пр.). </w:t>
            </w:r>
          </w:p>
        </w:tc>
      </w:tr>
    </w:tbl>
    <w:p w:rsidR="00000000" w:rsidRDefault="000212D5">
      <w:pPr>
        <w:pStyle w:val="a"/>
        <w:numPr>
          <w:ilvl w:val="0"/>
          <w:numId w:val="0"/>
        </w:numPr>
        <w:tabs>
          <w:tab w:val="left" w:pos="567"/>
        </w:tabs>
        <w:ind w:left="360"/>
      </w:pPr>
    </w:p>
    <w:p w:rsidR="00000000" w:rsidRDefault="000212D5">
      <w:pPr>
        <w:pStyle w:val="20"/>
        <w:rPr>
          <w:rFonts w:eastAsia="Batang"/>
        </w:rPr>
      </w:pPr>
      <w:bookmarkStart w:id="18" w:name="_Toc314054947"/>
      <w:bookmarkStart w:id="19" w:name="_Toc278470747"/>
      <w:bookmarkStart w:id="20" w:name="_Ref276164764"/>
      <w:r>
        <w:rPr>
          <w:rFonts w:eastAsia="Batang"/>
        </w:rPr>
        <w:t>Отзыв резолюции</w:t>
      </w:r>
      <w:bookmarkEnd w:id="18"/>
      <w:bookmarkEnd w:id="19"/>
      <w:bookmarkEnd w:id="20"/>
    </w:p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>Отзыв резолюции выполняется для изъятия заданий из работы у исполнителей, которым они были назначены.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0212D5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9" name="Рисунок 9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212D5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0212D5">
            <w:pPr>
              <w:pStyle w:val="a2"/>
            </w:pPr>
            <w:r>
              <w:rPr>
                <w:lang w:eastAsia="en-US"/>
              </w:rPr>
              <w:t>Так как при отзыве резолюции вып</w:t>
            </w:r>
            <w:r>
              <w:rPr>
                <w:lang w:eastAsia="en-US"/>
              </w:rPr>
              <w:t>олняется удаление дочерних заданий без возможности восстановления, то отзыв резолюции можно выполнять только, если исполнители по резолюции еще не приступили к работе со своими заданиями (если дочерние задания еще не приняты в работу, по ним не внесены отч</w:t>
            </w:r>
            <w:r>
              <w:rPr>
                <w:lang w:eastAsia="en-US"/>
              </w:rPr>
              <w:t>еты об исполнении, комментарии и пр.).</w:t>
            </w:r>
          </w:p>
        </w:tc>
      </w:tr>
    </w:tbl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>Чтобы отозвать резолюцию:</w:t>
      </w:r>
    </w:p>
    <w:p w:rsidR="00000000" w:rsidRDefault="000212D5">
      <w:pPr>
        <w:pStyle w:val="a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>Найдите и откройте соответствующее задание.</w:t>
      </w:r>
    </w:p>
    <w:p w:rsidR="00000000" w:rsidRDefault="000212D5">
      <w:pPr>
        <w:pStyle w:val="a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 xml:space="preserve">Перейдите на вкладку </w:t>
      </w:r>
      <w:r>
        <w:rPr>
          <w:b/>
          <w:lang w:eastAsia="en-US"/>
        </w:rPr>
        <w:t>Дерево резолюций</w:t>
      </w:r>
      <w:r>
        <w:rPr>
          <w:lang w:eastAsia="en-US"/>
        </w:rPr>
        <w:t>.</w:t>
      </w:r>
    </w:p>
    <w:p w:rsidR="00000000" w:rsidRDefault="000212D5">
      <w:pPr>
        <w:pStyle w:val="a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 xml:space="preserve">В дереве резолюций выберите необходимую запись и нажмите кнопку </w:t>
      </w:r>
      <w:r>
        <w:rPr>
          <w:b/>
          <w:lang w:eastAsia="en-US"/>
        </w:rPr>
        <w:t xml:space="preserve">Отозвать резолюцию </w:t>
      </w:r>
      <w:r>
        <w:rPr>
          <w:lang w:eastAsia="en-US"/>
        </w:rPr>
        <w:t>(</w:t>
      </w:r>
      <w:r>
        <w:rPr>
          <w:noProof/>
        </w:rPr>
        <w:drawing>
          <wp:inline distT="0" distB="0" distL="0" distR="0">
            <wp:extent cx="228600" cy="219075"/>
            <wp:effectExtent l="0" t="0" r="0" b="9525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 xml:space="preserve">Резолюция будет отозвана. На вкладке </w:t>
      </w:r>
      <w:r>
        <w:rPr>
          <w:b/>
          <w:lang w:eastAsia="en-US"/>
        </w:rPr>
        <w:t>Дерево резолюций</w:t>
      </w:r>
      <w:r>
        <w:rPr>
          <w:lang w:eastAsia="en-US"/>
        </w:rPr>
        <w:t xml:space="preserve"> значок отозванной резолюции выделится серым цветом (см. </w:t>
      </w:r>
      <w:r>
        <w:fldChar w:fldCharType="begin"/>
      </w:r>
      <w:r>
        <w:rPr>
          <w:lang w:eastAsia="en-US"/>
        </w:rPr>
        <w:instrText xml:space="preserve"> REF _Ref275184271 \h </w:instrText>
      </w:r>
      <w:r>
        <w:fldChar w:fldCharType="separate"/>
      </w:r>
      <w:r>
        <w:t xml:space="preserve">Рис. </w:t>
      </w:r>
      <w:r>
        <w:rPr>
          <w:noProof/>
        </w:rPr>
        <w:t>5</w:t>
      </w:r>
      <w:r>
        <w:fldChar w:fldCharType="end"/>
      </w:r>
      <w:r>
        <w:rPr>
          <w:lang w:eastAsia="en-US"/>
        </w:rPr>
        <w:t xml:space="preserve">). </w:t>
      </w:r>
    </w:p>
    <w:p w:rsidR="00000000" w:rsidRDefault="000212D5">
      <w:pPr>
        <w:pStyle w:val="a"/>
        <w:keepNext/>
        <w:numPr>
          <w:ilvl w:val="0"/>
          <w:numId w:val="0"/>
        </w:numPr>
        <w:tabs>
          <w:tab w:val="left" w:pos="567"/>
        </w:tabs>
        <w:ind w:left="720"/>
        <w:jc w:val="center"/>
      </w:pPr>
      <w:r>
        <w:rPr>
          <w:noProof/>
        </w:rPr>
        <w:drawing>
          <wp:inline distT="0" distB="0" distL="0" distR="0">
            <wp:extent cx="4505325" cy="1781175"/>
            <wp:effectExtent l="0" t="0" r="9525" b="9525"/>
            <wp:docPr id="1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  <w:rPr>
          <w:lang w:eastAsia="en-US"/>
        </w:rPr>
      </w:pPr>
      <w:bookmarkStart w:id="21" w:name="_Ref275184271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bookmarkEnd w:id="21"/>
    </w:p>
    <w:p w:rsidR="00000000" w:rsidRDefault="000212D5">
      <w:pPr>
        <w:pStyle w:val="20"/>
        <w:rPr>
          <w:rFonts w:eastAsia="Batang"/>
        </w:rPr>
      </w:pPr>
      <w:bookmarkStart w:id="22" w:name="_Toc314054948"/>
      <w:bookmarkStart w:id="23" w:name="_Toc278470748"/>
      <w:bookmarkStart w:id="24" w:name="_Ref276164776"/>
      <w:r>
        <w:rPr>
          <w:rFonts w:eastAsia="Batang"/>
        </w:rPr>
        <w:t>Удаление проек</w:t>
      </w:r>
      <w:r>
        <w:rPr>
          <w:rFonts w:eastAsia="Batang"/>
        </w:rPr>
        <w:t>та резолюции</w:t>
      </w:r>
      <w:bookmarkEnd w:id="22"/>
      <w:bookmarkEnd w:id="23"/>
      <w:bookmarkEnd w:id="24"/>
    </w:p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>Чтобы удалить ошибочно созданный проект резолюции:</w:t>
      </w:r>
    </w:p>
    <w:p w:rsidR="00000000" w:rsidRDefault="000212D5">
      <w:pPr>
        <w:pStyle w:val="a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>Найдите и откройте нужное задание.</w:t>
      </w:r>
    </w:p>
    <w:p w:rsidR="00000000" w:rsidRDefault="000212D5">
      <w:pPr>
        <w:pStyle w:val="a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Перейдите на вкладку </w:t>
      </w:r>
      <w:r>
        <w:rPr>
          <w:b/>
          <w:lang w:eastAsia="en-US"/>
        </w:rPr>
        <w:t>Дерево резолюций</w:t>
      </w:r>
      <w:r>
        <w:rPr>
          <w:lang w:eastAsia="en-US"/>
        </w:rPr>
        <w:t>.</w:t>
      </w:r>
    </w:p>
    <w:p w:rsidR="00000000" w:rsidRDefault="000212D5">
      <w:pPr>
        <w:pStyle w:val="a"/>
        <w:numPr>
          <w:ilvl w:val="0"/>
          <w:numId w:val="10"/>
        </w:numPr>
        <w:jc w:val="left"/>
        <w:rPr>
          <w:lang w:eastAsia="en-US"/>
        </w:rPr>
      </w:pPr>
      <w:r>
        <w:rPr>
          <w:lang w:eastAsia="en-US"/>
        </w:rPr>
        <w:t>Выберите необходимый для удаления проект резолюции и нажмите кнопку</w:t>
      </w:r>
      <w:r>
        <w:rPr>
          <w:b/>
          <w:lang w:eastAsia="en-US"/>
        </w:rPr>
        <w:t xml:space="preserve"> Удалить резолюцию</w:t>
      </w:r>
      <w:r>
        <w:rPr>
          <w:lang w:eastAsia="en-US"/>
        </w:rPr>
        <w:t xml:space="preserve"> (</w:t>
      </w:r>
      <w:r>
        <w:rPr>
          <w:noProof/>
        </w:rPr>
        <w:drawing>
          <wp:inline distT="0" distB="0" distL="0" distR="0">
            <wp:extent cx="238125" cy="228600"/>
            <wp:effectExtent l="0" t="0" r="9525" b="0"/>
            <wp:docPr id="12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 xml:space="preserve">Проект резолюции будет удален. </w:t>
      </w:r>
    </w:p>
    <w:p w:rsidR="00000000" w:rsidRDefault="000212D5">
      <w:pPr>
        <w:pStyle w:val="1"/>
        <w:ind w:left="1134" w:hanging="567"/>
        <w:rPr>
          <w:rFonts w:eastAsia="Batang"/>
        </w:rPr>
      </w:pPr>
      <w:bookmarkStart w:id="25" w:name="_Toc314054949"/>
      <w:r>
        <w:rPr>
          <w:rFonts w:eastAsia="Batang"/>
        </w:rPr>
        <w:t>Снятие задания с контроля</w:t>
      </w:r>
      <w:bookmarkStart w:id="26" w:name="_Toc27352017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25"/>
      <w:bookmarkEnd w:id="26"/>
    </w:p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 xml:space="preserve">Выполняется по мере поступления заданий в папку </w:t>
      </w:r>
      <w:r>
        <w:rPr>
          <w:b/>
          <w:lang w:eastAsia="en-US"/>
        </w:rPr>
        <w:t>Снять с контроля</w:t>
      </w:r>
      <w:r>
        <w:rPr>
          <w:lang w:eastAsia="en-US"/>
        </w:rPr>
        <w:t xml:space="preserve">. </w:t>
      </w:r>
    </w:p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>Для того, чтобы снять документ с контроля:</w:t>
      </w:r>
    </w:p>
    <w:p w:rsidR="00000000" w:rsidRDefault="000212D5">
      <w:pPr>
        <w:pStyle w:val="a2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Перейдите в папку </w:t>
      </w:r>
      <w:r>
        <w:rPr>
          <w:b/>
          <w:lang w:eastAsia="en-US"/>
        </w:rPr>
        <w:t>Снять с контроля</w:t>
      </w:r>
      <w:r>
        <w:rPr>
          <w:lang w:eastAsia="en-US"/>
        </w:rPr>
        <w:t>.</w:t>
      </w:r>
    </w:p>
    <w:p w:rsidR="00000000" w:rsidRDefault="000212D5">
      <w:pPr>
        <w:pStyle w:val="a2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Выберите нужный документ и откройте его. (Задание бу</w:t>
      </w:r>
      <w:r>
        <w:rPr>
          <w:lang w:eastAsia="en-US"/>
        </w:rPr>
        <w:t xml:space="preserve">дет в статусе </w:t>
      </w:r>
      <w:r>
        <w:rPr>
          <w:b/>
          <w:lang w:eastAsia="en-US"/>
        </w:rPr>
        <w:t>На контроле</w:t>
      </w:r>
      <w:r>
        <w:rPr>
          <w:lang w:eastAsia="en-US"/>
        </w:rPr>
        <w:t>).</w:t>
      </w:r>
    </w:p>
    <w:p w:rsidR="00000000" w:rsidRDefault="000212D5">
      <w:pPr>
        <w:pStyle w:val="a2"/>
        <w:keepNext/>
        <w:ind w:left="360"/>
        <w:jc w:val="center"/>
      </w:pPr>
      <w:r>
        <w:rPr>
          <w:noProof/>
        </w:rPr>
        <w:drawing>
          <wp:inline distT="0" distB="0" distL="0" distR="0">
            <wp:extent cx="5943600" cy="4381500"/>
            <wp:effectExtent l="0" t="0" r="0" b="0"/>
            <wp:docPr id="13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  <w:rPr>
          <w:lang w:eastAsia="en-US"/>
        </w:rPr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00000" w:rsidRDefault="000212D5">
      <w:pPr>
        <w:pStyle w:val="a2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Если у вас нет замечаний к исполненному заданию, нажмите кнопку </w:t>
      </w:r>
      <w:r>
        <w:rPr>
          <w:b/>
          <w:lang w:eastAsia="en-US"/>
        </w:rPr>
        <w:t>Принять</w:t>
      </w:r>
      <w:r>
        <w:rPr>
          <w:lang w:eastAsia="en-US"/>
        </w:rPr>
        <w:t xml:space="preserve"> (</w:t>
      </w:r>
      <w:r>
        <w:rPr>
          <w:noProof/>
        </w:rPr>
        <w:drawing>
          <wp:inline distT="0" distB="0" distL="0" distR="0">
            <wp:extent cx="228600" cy="219075"/>
            <wp:effectExtent l="0" t="0" r="0" b="9525"/>
            <wp:docPr id="14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). В открывшемся окне </w:t>
      </w:r>
      <w:r>
        <w:rPr>
          <w:b/>
          <w:lang w:eastAsia="en-US"/>
        </w:rPr>
        <w:t>Контроль</w:t>
      </w:r>
      <w:r>
        <w:rPr>
          <w:lang w:eastAsia="en-US"/>
        </w:rPr>
        <w:t xml:space="preserve"> (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_Ref281309106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7</w:t>
      </w:r>
      <w:r>
        <w:rPr>
          <w:lang w:eastAsia="en-US"/>
        </w:rPr>
        <w:fldChar w:fldCharType="end"/>
      </w:r>
      <w:r>
        <w:rPr>
          <w:lang w:eastAsia="en-US"/>
        </w:rPr>
        <w:t>)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укажите фактическую дату исполнения задания и дату снятия задания с контроля. </w:t>
      </w:r>
    </w:p>
    <w:p w:rsidR="00000000" w:rsidRDefault="000212D5">
      <w:pPr>
        <w:pStyle w:val="a2"/>
        <w:keepNext/>
        <w:ind w:left="720"/>
        <w:jc w:val="center"/>
      </w:pPr>
      <w:r>
        <w:rPr>
          <w:noProof/>
        </w:rPr>
        <w:drawing>
          <wp:inline distT="0" distB="0" distL="0" distR="0">
            <wp:extent cx="3067050" cy="1257300"/>
            <wp:effectExtent l="0" t="0" r="0" b="0"/>
            <wp:docPr id="15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  <w:rPr>
          <w:lang w:eastAsia="en-US"/>
        </w:rPr>
      </w:pPr>
      <w:bookmarkStart w:id="27" w:name="_Ref281309106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bookmarkEnd w:id="27"/>
    </w:p>
    <w:p w:rsidR="00000000" w:rsidRDefault="000212D5">
      <w:pPr>
        <w:pStyle w:val="a2"/>
        <w:ind w:left="720"/>
        <w:rPr>
          <w:lang w:eastAsia="en-US"/>
        </w:rPr>
      </w:pPr>
      <w:r>
        <w:rPr>
          <w:lang w:eastAsia="en-US"/>
        </w:rPr>
        <w:t xml:space="preserve">Задание перейдет в состояние </w:t>
      </w:r>
      <w:r>
        <w:rPr>
          <w:b/>
          <w:lang w:eastAsia="en-US"/>
        </w:rPr>
        <w:t xml:space="preserve">Исполнено </w:t>
      </w:r>
      <w:r>
        <w:rPr>
          <w:lang w:eastAsia="en-US"/>
        </w:rPr>
        <w:t xml:space="preserve">и уйдет из папки </w:t>
      </w:r>
      <w:r>
        <w:rPr>
          <w:b/>
          <w:lang w:eastAsia="en-US"/>
        </w:rPr>
        <w:t>Снять с контроля</w:t>
      </w:r>
      <w:r>
        <w:rPr>
          <w:lang w:eastAsia="en-US"/>
        </w:rPr>
        <w:t>.</w:t>
      </w:r>
    </w:p>
    <w:p w:rsidR="00000000" w:rsidRDefault="000212D5">
      <w:pPr>
        <w:pStyle w:val="a2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Если к исполненному заданию есть замечания, нажмите кнопку </w:t>
      </w:r>
      <w:r>
        <w:rPr>
          <w:b/>
          <w:lang w:eastAsia="en-US"/>
        </w:rPr>
        <w:t>На доработку</w:t>
      </w:r>
      <w:r>
        <w:rPr>
          <w:lang w:eastAsia="en-US"/>
        </w:rPr>
        <w:t xml:space="preserve"> (</w:t>
      </w:r>
      <w:r>
        <w:rPr>
          <w:noProof/>
        </w:rPr>
        <w:drawing>
          <wp:inline distT="0" distB="0" distL="0" distR="0">
            <wp:extent cx="228600" cy="219075"/>
            <wp:effectExtent l="0" t="0" r="0" b="9525"/>
            <wp:docPr id="16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). В открывшее окне укажите причину отправки задания на доработку и нажмите кнопку </w:t>
      </w:r>
      <w:r>
        <w:rPr>
          <w:b/>
          <w:lang w:eastAsia="en-US"/>
        </w:rPr>
        <w:t>ОК</w:t>
      </w:r>
      <w:r>
        <w:rPr>
          <w:lang w:eastAsia="en-US"/>
        </w:rPr>
        <w:t xml:space="preserve">. </w:t>
      </w:r>
    </w:p>
    <w:p w:rsidR="00000000" w:rsidRDefault="000212D5">
      <w:pPr>
        <w:pStyle w:val="a2"/>
        <w:keepNext/>
        <w:ind w:left="720"/>
      </w:pPr>
      <w:r>
        <w:rPr>
          <w:noProof/>
        </w:rPr>
        <w:drawing>
          <wp:inline distT="0" distB="0" distL="0" distR="0">
            <wp:extent cx="5505450" cy="3657600"/>
            <wp:effectExtent l="0" t="0" r="0" b="0"/>
            <wp:docPr id="17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 xml:space="preserve">Задание перейдет в состояние </w:t>
      </w:r>
      <w:r>
        <w:rPr>
          <w:b/>
          <w:lang w:eastAsia="en-US"/>
        </w:rPr>
        <w:t>На рассмотрении</w:t>
      </w:r>
      <w:r>
        <w:rPr>
          <w:lang w:eastAsia="en-US"/>
        </w:rPr>
        <w:t xml:space="preserve"> и уйдет из папки </w:t>
      </w:r>
      <w:r>
        <w:rPr>
          <w:b/>
          <w:lang w:eastAsia="en-US"/>
        </w:rPr>
        <w:t>Снять с контроля</w:t>
      </w:r>
      <w:r>
        <w:rPr>
          <w:lang w:eastAsia="en-US"/>
        </w:rPr>
        <w:t>.</w:t>
      </w:r>
    </w:p>
    <w:p w:rsidR="00000000" w:rsidRDefault="000212D5">
      <w:pPr>
        <w:pStyle w:val="1"/>
        <w:ind w:left="1134" w:hanging="567"/>
        <w:rPr>
          <w:rFonts w:eastAsia="Batang"/>
        </w:rPr>
      </w:pPr>
      <w:bookmarkStart w:id="28" w:name="_Toc314054950"/>
      <w:r>
        <w:rPr>
          <w:rFonts w:eastAsia="Batang"/>
        </w:rPr>
        <w:t>Перенос контрольного срока</w:t>
      </w:r>
      <w:bookmarkEnd w:id="28"/>
      <w:r>
        <w:rPr>
          <w:rFonts w:eastAsia="Batang"/>
        </w:rPr>
        <w:t xml:space="preserve"> </w:t>
      </w:r>
    </w:p>
    <w:p w:rsidR="00000000" w:rsidRDefault="000212D5">
      <w:pPr>
        <w:pStyle w:val="a2"/>
        <w:jc w:val="left"/>
        <w:rPr>
          <w:lang w:eastAsia="en-US"/>
        </w:rPr>
      </w:pPr>
      <w:r>
        <w:rPr>
          <w:lang w:eastAsia="en-US"/>
        </w:rPr>
        <w:t>Задания, соде</w:t>
      </w:r>
      <w:r>
        <w:rPr>
          <w:lang w:eastAsia="en-US"/>
        </w:rPr>
        <w:t xml:space="preserve">ржащие просроченные контрольные пункты резолюций (поручения) отображаются в папке </w:t>
      </w:r>
      <w:r>
        <w:rPr>
          <w:b/>
          <w:lang w:eastAsia="en-US"/>
        </w:rPr>
        <w:t>Контрольные резолюции – Просрочено</w:t>
      </w:r>
      <w:r>
        <w:rPr>
          <w:lang w:eastAsia="en-US"/>
        </w:rPr>
        <w:t>. Для переноса контрольного срока по такому поручению необходимо:</w:t>
      </w:r>
    </w:p>
    <w:p w:rsidR="00000000" w:rsidRDefault="000212D5">
      <w:pPr>
        <w:pStyle w:val="a2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Открыть нужное задание и перейти на вкладку </w:t>
      </w:r>
      <w:r>
        <w:rPr>
          <w:b/>
          <w:lang w:eastAsia="en-US"/>
        </w:rPr>
        <w:t>Резолюция</w:t>
      </w:r>
      <w:r>
        <w:rPr>
          <w:lang w:eastAsia="en-US"/>
        </w:rPr>
        <w:t>.</w:t>
      </w:r>
    </w:p>
    <w:p w:rsidR="00000000" w:rsidRDefault="000212D5">
      <w:pPr>
        <w:pStyle w:val="a2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>Пункт</w:t>
      </w:r>
      <w:r>
        <w:rPr>
          <w:lang w:eastAsia="en-US"/>
        </w:rPr>
        <w:t xml:space="preserve"> выбрат</w:t>
      </w:r>
      <w:r>
        <w:rPr>
          <w:lang w:eastAsia="en-US"/>
        </w:rPr>
        <w:t xml:space="preserve">ь пункт резолюции, по которому необходимо перенести срок исполнения. </w:t>
      </w:r>
    </w:p>
    <w:p w:rsidR="00000000" w:rsidRDefault="000212D5">
      <w:pPr>
        <w:pStyle w:val="a2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 xml:space="preserve"> Нажать кнопку </w:t>
      </w:r>
      <w:r>
        <w:rPr>
          <w:b/>
          <w:lang w:eastAsia="en-US"/>
        </w:rPr>
        <w:t xml:space="preserve">Перенести срок </w:t>
      </w:r>
      <w:r>
        <w:rPr>
          <w:lang w:eastAsia="en-US"/>
        </w:rPr>
        <w:t>(</w:t>
      </w:r>
      <w:r>
        <w:rPr>
          <w:noProof/>
        </w:rPr>
        <w:drawing>
          <wp:inline distT="0" distB="0" distL="0" distR="0">
            <wp:extent cx="180975" cy="209550"/>
            <wp:effectExtent l="0" t="0" r="952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 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_Ref282509420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9</w:t>
      </w:r>
      <w:r>
        <w:rPr>
          <w:lang w:eastAsia="en-US"/>
        </w:rPr>
        <w:fldChar w:fldCharType="end"/>
      </w:r>
      <w:r>
        <w:rPr>
          <w:lang w:eastAsia="en-US"/>
        </w:rPr>
        <w:t>).</w:t>
      </w:r>
    </w:p>
    <w:p w:rsidR="00000000" w:rsidRDefault="000212D5">
      <w:pPr>
        <w:pStyle w:val="a2"/>
        <w:keepNext/>
        <w:jc w:val="left"/>
      </w:pPr>
      <w:r>
        <w:rPr>
          <w:noProof/>
        </w:rPr>
        <w:drawing>
          <wp:inline distT="0" distB="0" distL="0" distR="0">
            <wp:extent cx="5934075" cy="2009775"/>
            <wp:effectExtent l="0" t="0" r="9525" b="9525"/>
            <wp:docPr id="19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bookmarkStart w:id="29" w:name="_Ref282509420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bookmarkEnd w:id="29"/>
    </w:p>
    <w:p w:rsidR="00000000" w:rsidRDefault="000212D5">
      <w:pPr>
        <w:pStyle w:val="a2"/>
        <w:numPr>
          <w:ilvl w:val="0"/>
          <w:numId w:val="12"/>
        </w:numPr>
      </w:pPr>
      <w:r>
        <w:t xml:space="preserve">В открывшемся окне (см. </w:t>
      </w:r>
      <w:r>
        <w:fldChar w:fldCharType="begin"/>
      </w:r>
      <w:r>
        <w:instrText xml:space="preserve"> REF _Ref282510643 \h </w:instrText>
      </w:r>
      <w:r>
        <w:fldChar w:fldCharType="separate"/>
      </w:r>
      <w:r>
        <w:t xml:space="preserve">Рис. </w:t>
      </w:r>
      <w:r>
        <w:rPr>
          <w:noProof/>
        </w:rPr>
        <w:t>10</w:t>
      </w:r>
      <w:r>
        <w:fldChar w:fldCharType="end"/>
      </w:r>
      <w:r>
        <w:t xml:space="preserve">) в поле </w:t>
      </w:r>
      <w:r>
        <w:rPr>
          <w:b/>
          <w:i/>
        </w:rPr>
        <w:t>Срок исполнения</w:t>
      </w:r>
      <w:r>
        <w:rPr>
          <w:b/>
        </w:rPr>
        <w:t xml:space="preserve"> </w:t>
      </w:r>
      <w:r>
        <w:t>укажите нов</w:t>
      </w:r>
      <w:r>
        <w:t xml:space="preserve">ую дату, к которой необходимо исполнить просроченное поручение. В поле </w:t>
      </w:r>
      <w:r>
        <w:rPr>
          <w:b/>
          <w:i/>
        </w:rPr>
        <w:t>Причина</w:t>
      </w:r>
      <w:r>
        <w:rPr>
          <w:b/>
        </w:rPr>
        <w:t xml:space="preserve"> </w:t>
      </w:r>
      <w:r>
        <w:t xml:space="preserve">укажите причину переноса контрольного срока. Нажмите кнопку </w:t>
      </w:r>
      <w:r>
        <w:rPr>
          <w:b/>
        </w:rPr>
        <w:t>ОК</w:t>
      </w:r>
      <w:r>
        <w:t>.</w:t>
      </w:r>
    </w:p>
    <w:p w:rsidR="00000000" w:rsidRDefault="000212D5">
      <w:pPr>
        <w:pStyle w:val="a2"/>
        <w:keepNext/>
        <w:jc w:val="center"/>
      </w:pPr>
      <w:r>
        <w:rPr>
          <w:noProof/>
        </w:rPr>
        <w:drawing>
          <wp:inline distT="0" distB="0" distL="0" distR="0">
            <wp:extent cx="3867150" cy="2428875"/>
            <wp:effectExtent l="0" t="0" r="0" b="9525"/>
            <wp:docPr id="20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bookmarkStart w:id="30" w:name="_Ref282510643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bookmarkEnd w:id="30"/>
    </w:p>
    <w:p w:rsidR="00000000" w:rsidRDefault="000212D5">
      <w:pPr>
        <w:pStyle w:val="a2"/>
      </w:pPr>
      <w:r>
        <w:t xml:space="preserve">В поле </w:t>
      </w:r>
      <w:r>
        <w:rPr>
          <w:b/>
          <w:i/>
        </w:rPr>
        <w:t>Срок исполнения</w:t>
      </w:r>
      <w:r>
        <w:t xml:space="preserve"> отобразится новая дата.</w:t>
      </w:r>
    </w:p>
    <w:p w:rsidR="00000000" w:rsidRDefault="000212D5">
      <w:pPr>
        <w:pStyle w:val="1"/>
        <w:ind w:left="1134" w:hanging="567"/>
        <w:rPr>
          <w:rFonts w:eastAsia="Batang"/>
        </w:rPr>
      </w:pPr>
      <w:bookmarkStart w:id="31" w:name="_Toc314054951"/>
      <w:bookmarkStart w:id="32" w:name="_Toc282450895"/>
      <w:r>
        <w:rPr>
          <w:rFonts w:eastAsia="Batang"/>
        </w:rPr>
        <w:t>Перевод поручения на самостоятель</w:t>
      </w:r>
      <w:r>
        <w:rPr>
          <w:rFonts w:eastAsia="Batang"/>
        </w:rPr>
        <w:t>ный контроль</w:t>
      </w:r>
      <w:bookmarkEnd w:id="31"/>
      <w:bookmarkEnd w:id="32"/>
    </w:p>
    <w:p w:rsidR="00000000" w:rsidRDefault="000212D5">
      <w:pPr>
        <w:pStyle w:val="a2"/>
      </w:pPr>
      <w:r>
        <w:t>Выполняется по мере необходимости, например, в случае утраты актуальности задания.</w:t>
      </w:r>
    </w:p>
    <w:p w:rsidR="00000000" w:rsidRDefault="000212D5">
      <w:pPr>
        <w:pStyle w:val="a2"/>
      </w:pPr>
      <w:r>
        <w:t>Для перевода поручения на самостоятельный контроль:</w:t>
      </w:r>
    </w:p>
    <w:p w:rsidR="00000000" w:rsidRDefault="000212D5">
      <w:pPr>
        <w:pStyle w:val="a2"/>
        <w:numPr>
          <w:ilvl w:val="0"/>
          <w:numId w:val="13"/>
        </w:numPr>
        <w:rPr>
          <w:lang w:eastAsia="en-US"/>
        </w:rPr>
      </w:pPr>
      <w:r>
        <w:t>Найдите и откройте поручение, которое необходимо перевести на самостоятельный контроль.</w:t>
      </w:r>
    </w:p>
    <w:p w:rsidR="00000000" w:rsidRDefault="000212D5">
      <w:pPr>
        <w:pStyle w:val="a2"/>
        <w:numPr>
          <w:ilvl w:val="0"/>
          <w:numId w:val="13"/>
        </w:numPr>
        <w:rPr>
          <w:lang w:eastAsia="en-US"/>
        </w:rPr>
      </w:pPr>
      <w:r>
        <w:t>Перейдите на вкладку</w:t>
      </w:r>
      <w:r>
        <w:t xml:space="preserve"> </w:t>
      </w:r>
      <w:r>
        <w:rPr>
          <w:b/>
        </w:rPr>
        <w:t>Резолюция</w:t>
      </w:r>
      <w:r>
        <w:t xml:space="preserve"> и нажмите кнопку </w:t>
      </w:r>
      <w:r>
        <w:rPr>
          <w:b/>
        </w:rPr>
        <w:t xml:space="preserve">Изменить параметры контроля </w:t>
      </w:r>
      <w:r>
        <w:t>(</w:t>
      </w:r>
      <w:r>
        <w:rPr>
          <w:noProof/>
        </w:rPr>
        <w:drawing>
          <wp:inline distT="0" distB="0" distL="0" distR="0">
            <wp:extent cx="200025" cy="200025"/>
            <wp:effectExtent l="0" t="0" r="9525" b="9525"/>
            <wp:docPr id="2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(см. </w:t>
      </w:r>
      <w:r>
        <w:fldChar w:fldCharType="begin"/>
      </w:r>
      <w:r>
        <w:instrText xml:space="preserve"> REF _Ref282528228 \h </w:instrText>
      </w:r>
      <w:r>
        <w:fldChar w:fldCharType="separate"/>
      </w:r>
      <w:r>
        <w:t xml:space="preserve">Рис. </w:t>
      </w:r>
      <w:r>
        <w:rPr>
          <w:noProof/>
        </w:rPr>
        <w:t>16</w:t>
      </w:r>
      <w:r>
        <w:fldChar w:fldCharType="end"/>
      </w:r>
      <w:r>
        <w:t>).</w:t>
      </w:r>
    </w:p>
    <w:p w:rsidR="00000000" w:rsidRDefault="000212D5">
      <w:pPr>
        <w:pStyle w:val="a2"/>
        <w:keepNext/>
        <w:jc w:val="center"/>
      </w:pPr>
      <w:r>
        <w:rPr>
          <w:noProof/>
        </w:rPr>
        <w:drawing>
          <wp:inline distT="0" distB="0" distL="0" distR="0">
            <wp:extent cx="5934075" cy="2047875"/>
            <wp:effectExtent l="0" t="0" r="9525" b="9525"/>
            <wp:docPr id="22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  <w:rPr>
          <w:lang w:eastAsia="en-US"/>
        </w:rPr>
      </w:pPr>
      <w:bookmarkStart w:id="33" w:name="_Ref282528228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bookmarkEnd w:id="33"/>
    </w:p>
    <w:p w:rsidR="00000000" w:rsidRDefault="000212D5">
      <w:pPr>
        <w:pStyle w:val="a2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В открывшемся окне в поле </w:t>
      </w:r>
      <w:r>
        <w:rPr>
          <w:b/>
          <w:i/>
          <w:lang w:eastAsia="en-US"/>
        </w:rPr>
        <w:t xml:space="preserve">Контроль </w:t>
      </w:r>
      <w:r>
        <w:rPr>
          <w:lang w:eastAsia="en-US"/>
        </w:rPr>
        <w:t xml:space="preserve">выберите значение </w:t>
      </w:r>
      <w:r>
        <w:rPr>
          <w:i/>
          <w:lang w:eastAsia="en-US"/>
        </w:rPr>
        <w:t>Самос</w:t>
      </w:r>
      <w:r>
        <w:rPr>
          <w:i/>
          <w:lang w:eastAsia="en-US"/>
        </w:rPr>
        <w:t>тоятельный</w:t>
      </w:r>
      <w:r>
        <w:rPr>
          <w:lang w:eastAsia="en-US"/>
        </w:rPr>
        <w:t>. При необходимости измените значения в других полях.</w:t>
      </w:r>
    </w:p>
    <w:p w:rsidR="00000000" w:rsidRDefault="000212D5">
      <w:pPr>
        <w:pStyle w:val="a2"/>
        <w:keepNext/>
        <w:jc w:val="center"/>
      </w:pPr>
      <w:r>
        <w:rPr>
          <w:noProof/>
        </w:rPr>
        <w:drawing>
          <wp:inline distT="0" distB="0" distL="0" distR="0">
            <wp:extent cx="5505450" cy="1771650"/>
            <wp:effectExtent l="0" t="0" r="0" b="0"/>
            <wp:docPr id="23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  <w:rPr>
          <w:lang w:eastAsia="en-US"/>
        </w:rPr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00000" w:rsidRDefault="000212D5">
      <w:pPr>
        <w:pStyle w:val="a2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Нажмите кнопку </w:t>
      </w:r>
      <w:r>
        <w:rPr>
          <w:b/>
          <w:lang w:eastAsia="en-US"/>
        </w:rPr>
        <w:t>ОК</w:t>
      </w:r>
      <w:r>
        <w:rPr>
          <w:lang w:eastAsia="en-US"/>
        </w:rPr>
        <w:t xml:space="preserve">. Измененные значения отобразятся на вкладке </w:t>
      </w:r>
      <w:r>
        <w:rPr>
          <w:b/>
          <w:lang w:eastAsia="en-US"/>
        </w:rPr>
        <w:t>Резолюция</w:t>
      </w:r>
      <w:r>
        <w:rPr>
          <w:lang w:eastAsia="en-US"/>
        </w:rPr>
        <w:t xml:space="preserve">. Для сохранения внесенных изменений нажмите кнопку </w:t>
      </w:r>
      <w:r>
        <w:rPr>
          <w:b/>
          <w:lang w:eastAsia="en-US"/>
        </w:rPr>
        <w:t xml:space="preserve">Сохранить </w:t>
      </w:r>
      <w:r>
        <w:rPr>
          <w:lang w:eastAsia="en-US"/>
        </w:rPr>
        <w:t>(</w:t>
      </w:r>
      <w:r>
        <w:rPr>
          <w:noProof/>
        </w:rPr>
        <w:drawing>
          <wp:inline distT="0" distB="0" distL="0" distR="0">
            <wp:extent cx="219075" cy="209550"/>
            <wp:effectExtent l="0" t="0" r="9525" b="0"/>
            <wp:docPr id="24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). </w:t>
      </w:r>
    </w:p>
    <w:p w:rsidR="00000000" w:rsidRDefault="000212D5">
      <w:pPr>
        <w:pStyle w:val="a2"/>
        <w:tabs>
          <w:tab w:val="left" w:pos="2694"/>
        </w:tabs>
      </w:pPr>
    </w:p>
    <w:p w:rsidR="00000000" w:rsidRDefault="000212D5">
      <w:pPr>
        <w:pStyle w:val="1"/>
        <w:ind w:left="1134" w:hanging="567"/>
        <w:rPr>
          <w:rFonts w:eastAsia="Batang"/>
        </w:rPr>
      </w:pPr>
      <w:bookmarkStart w:id="34" w:name="_Toc314054952"/>
      <w:r>
        <w:rPr>
          <w:rFonts w:eastAsia="Batang"/>
        </w:rPr>
        <w:t>Формирование сводного отчета по поручению</w:t>
      </w:r>
      <w:bookmarkEnd w:id="34"/>
    </w:p>
    <w:p w:rsidR="00000000" w:rsidRDefault="000212D5">
      <w:pPr>
        <w:pStyle w:val="a2"/>
        <w:rPr>
          <w:lang w:eastAsia="en-US"/>
        </w:rPr>
      </w:pPr>
      <w:r>
        <w:rPr>
          <w:lang w:eastAsia="en-US"/>
        </w:rPr>
        <w:t>Сводный отчет формируется на основе отчетов исполнителей о ходе исполнения. Для создания сводного отчета:</w:t>
      </w:r>
    </w:p>
    <w:p w:rsidR="00000000" w:rsidRDefault="000212D5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Перейдите в папку </w:t>
      </w:r>
      <w:r>
        <w:rPr>
          <w:b/>
          <w:lang w:eastAsia="en-US"/>
        </w:rPr>
        <w:t>Требуется сводный отчет</w:t>
      </w:r>
      <w:r>
        <w:rPr>
          <w:lang w:eastAsia="en-US"/>
        </w:rPr>
        <w:t xml:space="preserve"> и откройте нужное задание.</w:t>
      </w:r>
    </w:p>
    <w:p w:rsidR="00000000" w:rsidRDefault="000212D5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Перейдите на вкладку </w:t>
      </w:r>
      <w:r>
        <w:rPr>
          <w:b/>
          <w:lang w:eastAsia="en-US"/>
        </w:rPr>
        <w:t>Формирование сводн</w:t>
      </w:r>
      <w:r>
        <w:rPr>
          <w:b/>
          <w:lang w:eastAsia="en-US"/>
        </w:rPr>
        <w:t>ого отчета</w:t>
      </w:r>
      <w:r>
        <w:rPr>
          <w:lang w:eastAsia="en-US"/>
        </w:rPr>
        <w:t xml:space="preserve">. </w:t>
      </w:r>
    </w:p>
    <w:p w:rsidR="00000000" w:rsidRDefault="000212D5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При помощи кнопок </w:t>
      </w:r>
      <w:r>
        <w:rPr>
          <w:b/>
          <w:lang w:eastAsia="en-US"/>
        </w:rPr>
        <w:t xml:space="preserve">Следующий пункт </w:t>
      </w:r>
      <w:r>
        <w:rPr>
          <w:lang w:eastAsia="en-US"/>
        </w:rPr>
        <w:t>(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), </w:t>
      </w:r>
      <w:r>
        <w:rPr>
          <w:b/>
          <w:lang w:eastAsia="en-US"/>
        </w:rPr>
        <w:t>Предыдущий пункт</w:t>
      </w:r>
      <w:r>
        <w:rPr>
          <w:lang w:eastAsia="en-US"/>
        </w:rPr>
        <w:t xml:space="preserve"> (</w:t>
      </w:r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 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_Ref282607728 \h 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12</w:t>
      </w:r>
      <w:r>
        <w:rPr>
          <w:lang w:eastAsia="en-US"/>
        </w:rPr>
        <w:fldChar w:fldCharType="end"/>
      </w:r>
      <w:r>
        <w:rPr>
          <w:lang w:eastAsia="en-US"/>
        </w:rPr>
        <w:t>) выберите пункт резолюции, для которого собираетесь внести сводны</w:t>
      </w:r>
      <w:r>
        <w:rPr>
          <w:lang w:eastAsia="en-US"/>
        </w:rPr>
        <w:t xml:space="preserve">й отчет. </w:t>
      </w:r>
    </w:p>
    <w:p w:rsidR="00000000" w:rsidRDefault="000212D5">
      <w:pPr>
        <w:pStyle w:val="a2"/>
        <w:keepNext/>
        <w:ind w:left="720"/>
        <w:jc w:val="center"/>
      </w:pPr>
      <w:r>
        <w:rPr>
          <w:noProof/>
        </w:rPr>
        <w:drawing>
          <wp:inline distT="0" distB="0" distL="0" distR="0">
            <wp:extent cx="2105025" cy="295275"/>
            <wp:effectExtent l="0" t="0" r="9525" b="9525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  <w:rPr>
          <w:lang w:eastAsia="en-US"/>
        </w:rPr>
      </w:pPr>
      <w:bookmarkStart w:id="35" w:name="_Ref282607728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bookmarkEnd w:id="35"/>
    </w:p>
    <w:p w:rsidR="00000000" w:rsidRDefault="000212D5">
      <w:pPr>
        <w:pStyle w:val="a2"/>
        <w:numPr>
          <w:ilvl w:val="0"/>
          <w:numId w:val="14"/>
        </w:numPr>
      </w:pPr>
      <w:r>
        <w:rPr>
          <w:lang w:eastAsia="en-US"/>
        </w:rPr>
        <w:t xml:space="preserve">В правой нижней части экрана 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_Ref281310169 \h 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11</w:t>
      </w:r>
      <w:r>
        <w:rPr>
          <w:lang w:eastAsia="en-US"/>
        </w:rPr>
        <w:fldChar w:fldCharType="end"/>
      </w:r>
      <w:r>
        <w:rPr>
          <w:lang w:eastAsia="en-US"/>
        </w:rPr>
        <w:t>) внесите сводный отчет, после чего станут доступны кнопки, распол</w:t>
      </w:r>
      <w:r>
        <w:rPr>
          <w:lang w:eastAsia="en-US"/>
        </w:rPr>
        <w:t>оженные справа от данного поля.</w:t>
      </w:r>
    </w:p>
    <w:p w:rsidR="00000000" w:rsidRDefault="000212D5">
      <w:pPr>
        <w:pStyle w:val="a2"/>
        <w:keepNext/>
        <w:ind w:left="360"/>
      </w:pPr>
      <w:r>
        <w:rPr>
          <w:noProof/>
        </w:rPr>
        <w:drawing>
          <wp:inline distT="0" distB="0" distL="0" distR="0">
            <wp:extent cx="5162550" cy="3943350"/>
            <wp:effectExtent l="0" t="0" r="0" b="0"/>
            <wp:docPr id="2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bookmarkStart w:id="36" w:name="_Ref281310169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15</w:t>
      </w:r>
      <w:r>
        <w:fldChar w:fldCharType="end"/>
      </w:r>
      <w:bookmarkEnd w:id="36"/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0212D5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29" name="Рисунок 29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212D5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0212D5">
            <w:pPr>
              <w:pStyle w:val="a2"/>
              <w:rPr>
                <w:lang w:eastAsia="en-US"/>
              </w:rPr>
            </w:pPr>
            <w:r>
              <w:rPr>
                <w:lang w:eastAsia="en-US"/>
              </w:rPr>
              <w:t xml:space="preserve">Справа, на вкладке </w:t>
            </w:r>
            <w:r>
              <w:rPr>
                <w:b/>
                <w:lang w:eastAsia="en-US"/>
              </w:rPr>
              <w:t>Отчеты исполнителей</w:t>
            </w:r>
            <w:r>
              <w:rPr>
                <w:lang w:eastAsia="en-US"/>
              </w:rPr>
              <w:t xml:space="preserve"> отображаются внесенные исполнителями отчеты о ходе исполнения, а на вкладке </w:t>
            </w:r>
            <w:r>
              <w:rPr>
                <w:b/>
                <w:lang w:eastAsia="en-US"/>
              </w:rPr>
              <w:t>Отсутствующие отчеты</w:t>
            </w:r>
            <w:r>
              <w:rPr>
                <w:lang w:eastAsia="en-US"/>
              </w:rPr>
              <w:t xml:space="preserve"> отображается </w:t>
            </w:r>
            <w:r>
              <w:rPr>
                <w:lang w:eastAsia="en-US"/>
              </w:rPr>
              <w:t xml:space="preserve">список исполнителей, которые еще не внесли отчеты. </w:t>
            </w:r>
          </w:p>
        </w:tc>
      </w:tr>
    </w:tbl>
    <w:p w:rsidR="00000000" w:rsidRDefault="000212D5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Нажмите на кнопку </w:t>
      </w:r>
      <w:r>
        <w:rPr>
          <w:b/>
          <w:lang w:eastAsia="en-US"/>
        </w:rPr>
        <w:t>Сохранить</w:t>
      </w:r>
      <w:r>
        <w:rPr>
          <w:lang w:eastAsia="en-US"/>
        </w:rPr>
        <w:t xml:space="preserve"> </w:t>
      </w:r>
      <w:r>
        <w:rPr>
          <w:b/>
          <w:lang w:eastAsia="en-US"/>
        </w:rPr>
        <w:t>отчет</w:t>
      </w:r>
      <w:r>
        <w:rPr>
          <w:lang w:eastAsia="en-US"/>
        </w:rPr>
        <w:t xml:space="preserve"> (</w:t>
      </w:r>
      <w:r>
        <w:rPr>
          <w:noProof/>
        </w:rPr>
        <w:drawing>
          <wp:inline distT="0" distB="0" distL="0" distR="0">
            <wp:extent cx="190500" cy="209550"/>
            <wp:effectExtent l="0" t="0" r="0" b="0"/>
            <wp:docPr id="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). После этого строка с записью о внесении отчета появится в поле </w:t>
      </w:r>
      <w:r>
        <w:rPr>
          <w:b/>
          <w:lang w:eastAsia="en-US"/>
        </w:rPr>
        <w:t xml:space="preserve">Сводные отчеты </w:t>
      </w:r>
      <w:r>
        <w:rPr>
          <w:lang w:eastAsia="en-US"/>
        </w:rPr>
        <w:t xml:space="preserve">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_Ref282608470 \h 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14</w:t>
      </w:r>
      <w:r>
        <w:rPr>
          <w:lang w:eastAsia="en-US"/>
        </w:rPr>
        <w:fldChar w:fldCharType="end"/>
      </w:r>
      <w:r>
        <w:rPr>
          <w:lang w:eastAsia="en-US"/>
        </w:rPr>
        <w:t>).</w:t>
      </w:r>
    </w:p>
    <w:p w:rsidR="00000000" w:rsidRDefault="000212D5">
      <w:pPr>
        <w:pStyle w:val="a2"/>
        <w:keepNext/>
        <w:ind w:left="720"/>
      </w:pPr>
      <w:r>
        <w:rPr>
          <w:noProof/>
        </w:rPr>
        <w:drawing>
          <wp:inline distT="0" distB="0" distL="0" distR="0">
            <wp:extent cx="4524375" cy="3438525"/>
            <wp:effectExtent l="0" t="0" r="9525" b="9525"/>
            <wp:docPr id="3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bookmarkStart w:id="37" w:name="_Ref282608470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16</w:t>
      </w:r>
      <w:r>
        <w:fldChar w:fldCharType="end"/>
      </w:r>
      <w:bookmarkEnd w:id="37"/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0212D5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32" name="Рисунок 32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212D5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0212D5">
            <w:pPr>
              <w:pStyle w:val="aff0"/>
              <w:ind w:left="0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Поскольку для каждого поручения есть возможность добавить несколько сводных отчетов, то для обозначения актуального отчета поставьте в строке с ним «галочку» в поле</w:t>
            </w:r>
            <w: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Актуаль</w:t>
            </w:r>
            <w:r>
              <w:rPr>
                <w:rFonts w:ascii="Verdana" w:hAnsi="Verdana"/>
                <w:b/>
                <w:sz w:val="20"/>
                <w:szCs w:val="20"/>
              </w:rPr>
              <w:t>ный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000000" w:rsidRDefault="000212D5">
      <w:pPr>
        <w:pStyle w:val="a2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Для добавления еще одного отчета нажмите кнопку </w:t>
      </w:r>
      <w:r>
        <w:rPr>
          <w:b/>
          <w:lang w:eastAsia="en-US"/>
        </w:rPr>
        <w:t>Добавить отчет</w:t>
      </w:r>
      <w:r>
        <w:rPr>
          <w:lang w:eastAsia="en-US"/>
        </w:rPr>
        <w:t xml:space="preserve"> (</w:t>
      </w:r>
      <w:r>
        <w:rPr>
          <w:noProof/>
        </w:rPr>
        <w:drawing>
          <wp:inline distT="0" distB="0" distL="0" distR="0">
            <wp:extent cx="200025" cy="200025"/>
            <wp:effectExtent l="0" t="0" r="9525" b="9525"/>
            <wp:docPr id="3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), для удаления - нажмите кнопку </w:t>
      </w:r>
      <w:r>
        <w:rPr>
          <w:b/>
          <w:lang w:eastAsia="en-US"/>
        </w:rPr>
        <w:t>Удалить отчет</w:t>
      </w:r>
      <w:r>
        <w:rPr>
          <w:lang w:eastAsia="en-US"/>
        </w:rPr>
        <w:t xml:space="preserve"> (</w:t>
      </w:r>
      <w:r>
        <w:rPr>
          <w:noProof/>
        </w:rPr>
        <w:drawing>
          <wp:inline distT="0" distB="0" distL="0" distR="0">
            <wp:extent cx="209550" cy="209550"/>
            <wp:effectExtent l="0" t="0" r="0" b="0"/>
            <wp:docPr id="3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0212D5">
      <w:pPr>
        <w:pStyle w:val="1"/>
        <w:ind w:left="1134" w:hanging="567"/>
        <w:rPr>
          <w:rFonts w:eastAsia="Batang"/>
        </w:rPr>
      </w:pPr>
      <w:bookmarkStart w:id="38" w:name="_Toc314054953"/>
      <w:r>
        <w:rPr>
          <w:rFonts w:eastAsia="Batang"/>
        </w:rPr>
        <w:t>Поиск документов и заданий</w:t>
      </w:r>
      <w:bookmarkEnd w:id="38"/>
    </w:p>
    <w:p w:rsidR="00000000" w:rsidRDefault="000212D5">
      <w:pPr>
        <w:pStyle w:val="a2"/>
        <w:rPr>
          <w:b/>
        </w:rPr>
      </w:pPr>
      <w:r>
        <w:t xml:space="preserve">Поиск зарегистрированного в системе документа возможен при выборе папки </w:t>
      </w:r>
      <w:r>
        <w:rPr>
          <w:b/>
        </w:rPr>
        <w:t>Поиск документа</w:t>
      </w:r>
      <w:r>
        <w:t xml:space="preserve">. При </w:t>
      </w:r>
      <w:r>
        <w:t xml:space="preserve">этом автоматически открывается карточка поиска документов </w:t>
      </w:r>
      <w:r>
        <w:rPr>
          <w:b/>
        </w:rPr>
        <w:t>Поиск РК</w:t>
      </w:r>
      <w:r>
        <w:t xml:space="preserve"> (см. </w:t>
      </w:r>
      <w:r>
        <w:fldChar w:fldCharType="begin"/>
      </w:r>
      <w:r>
        <w:instrText xml:space="preserve"> REF _Ref282511538 \h </w:instrText>
      </w:r>
      <w:r>
        <w:fldChar w:fldCharType="separate"/>
      </w:r>
      <w:r>
        <w:t xml:space="preserve">Рис. </w:t>
      </w:r>
      <w:r>
        <w:rPr>
          <w:noProof/>
        </w:rPr>
        <w:t>18</w:t>
      </w:r>
      <w:r>
        <w:fldChar w:fldCharType="end"/>
      </w:r>
      <w:r>
        <w:t>).</w:t>
      </w:r>
    </w:p>
    <w:p w:rsidR="00000000" w:rsidRDefault="000212D5">
      <w:pPr>
        <w:pStyle w:val="a2"/>
        <w:keepNext/>
      </w:pPr>
      <w:r>
        <w:rPr>
          <w:noProof/>
        </w:rPr>
        <w:drawing>
          <wp:inline distT="0" distB="0" distL="0" distR="0">
            <wp:extent cx="5934075" cy="4581525"/>
            <wp:effectExtent l="0" t="0" r="9525" b="9525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  <w:rPr>
          <w:lang w:eastAsia="en-US"/>
        </w:rPr>
      </w:pPr>
      <w:bookmarkStart w:id="39" w:name="_Ref282511538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20</w:t>
      </w:r>
      <w:r>
        <w:fldChar w:fldCharType="end"/>
      </w:r>
      <w:bookmarkEnd w:id="39"/>
    </w:p>
    <w:p w:rsidR="00000000" w:rsidRDefault="000212D5">
      <w:pPr>
        <w:pStyle w:val="a2"/>
        <w:rPr>
          <w:lang w:eastAsia="en-US"/>
        </w:rPr>
      </w:pPr>
      <w:r>
        <w:t xml:space="preserve">Поиск резолюции возможен при выборе папки </w:t>
      </w:r>
      <w:r>
        <w:rPr>
          <w:b/>
        </w:rPr>
        <w:t>Поиск задания</w:t>
      </w:r>
      <w:r>
        <w:t xml:space="preserve">. При этом автоматически открывается карточка поиска заданий </w:t>
      </w:r>
      <w:r>
        <w:rPr>
          <w:b/>
        </w:rPr>
        <w:t>Поиск КЗ</w:t>
      </w:r>
      <w:r>
        <w:t xml:space="preserve"> (см. </w:t>
      </w:r>
      <w:r>
        <w:fldChar w:fldCharType="begin"/>
      </w:r>
      <w:r>
        <w:instrText xml:space="preserve"> REF _Ref282511549 \h </w:instrText>
      </w:r>
      <w:r>
        <w:fldChar w:fldCharType="separate"/>
      </w:r>
      <w:r>
        <w:t xml:space="preserve">Рис. </w:t>
      </w:r>
      <w:r>
        <w:rPr>
          <w:noProof/>
        </w:rPr>
        <w:t>19</w:t>
      </w:r>
      <w:r>
        <w:fldChar w:fldCharType="end"/>
      </w:r>
      <w:r>
        <w:t>).</w:t>
      </w:r>
    </w:p>
    <w:p w:rsidR="00000000" w:rsidRDefault="000212D5">
      <w:pPr>
        <w:pStyle w:val="a2"/>
        <w:keepNext/>
        <w:jc w:val="center"/>
      </w:pPr>
      <w:r>
        <w:rPr>
          <w:noProof/>
        </w:rPr>
        <w:drawing>
          <wp:inline distT="0" distB="0" distL="0" distR="0">
            <wp:extent cx="5934075" cy="4171950"/>
            <wp:effectExtent l="0" t="0" r="9525" b="0"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212D5">
      <w:pPr>
        <w:pStyle w:val="af2"/>
      </w:pPr>
      <w:bookmarkStart w:id="40" w:name="_Ref282511549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21</w:t>
      </w:r>
      <w:r>
        <w:fldChar w:fldCharType="end"/>
      </w:r>
      <w:bookmarkEnd w:id="40"/>
    </w:p>
    <w:p w:rsidR="00000000" w:rsidRDefault="000212D5">
      <w:pPr>
        <w:pStyle w:val="a2"/>
      </w:pPr>
      <w:r>
        <w:t>Для выполнения поиска:</w:t>
      </w:r>
    </w:p>
    <w:p w:rsidR="00000000" w:rsidRDefault="000212D5">
      <w:pPr>
        <w:pStyle w:val="a"/>
        <w:numPr>
          <w:ilvl w:val="0"/>
          <w:numId w:val="15"/>
        </w:numPr>
      </w:pPr>
      <w:r>
        <w:t>Заполните изв</w:t>
      </w:r>
      <w:r>
        <w:t xml:space="preserve">естные поля в карточке </w:t>
      </w:r>
      <w:r>
        <w:rPr>
          <w:b/>
        </w:rPr>
        <w:t>Поиск РК</w:t>
      </w:r>
      <w:r>
        <w:t>/</w:t>
      </w:r>
      <w:r>
        <w:rPr>
          <w:b/>
        </w:rPr>
        <w:t>Поиск КЗ</w:t>
      </w:r>
      <w:r>
        <w:t xml:space="preserve">. </w:t>
      </w:r>
    </w:p>
    <w:p w:rsidR="00000000" w:rsidRDefault="000212D5">
      <w:pPr>
        <w:pStyle w:val="a"/>
        <w:numPr>
          <w:ilvl w:val="0"/>
          <w:numId w:val="15"/>
        </w:numPr>
      </w:pPr>
      <w:r>
        <w:t xml:space="preserve">Нажмите кнопку </w:t>
      </w:r>
      <w:r>
        <w:rPr>
          <w:b/>
        </w:rPr>
        <w:t>Поиск</w:t>
      </w:r>
      <w:r>
        <w:t>.</w:t>
      </w:r>
    </w:p>
    <w:p w:rsidR="00000000" w:rsidRDefault="000212D5">
      <w:pPr>
        <w:pStyle w:val="a"/>
      </w:pPr>
      <w:r>
        <w:t xml:space="preserve">На правой части окна Навигатора системы отобразятся результаты поиска.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0212D5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37" name="Picture 1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212D5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0212D5">
            <w:pPr>
              <w:pStyle w:val="a2"/>
            </w:pPr>
            <w:r>
              <w:t xml:space="preserve">Если поиск не возвращает результатов, нажмите в карточке поиска кнопку </w:t>
            </w:r>
            <w:r>
              <w:rPr>
                <w:b/>
              </w:rPr>
              <w:t>Сброс</w:t>
            </w:r>
            <w:r>
              <w:t xml:space="preserve"> и повторно заполните пол</w:t>
            </w:r>
            <w:r>
              <w:t>я. Повторите поиск.</w:t>
            </w:r>
          </w:p>
          <w:p w:rsidR="00000000" w:rsidRDefault="000212D5">
            <w:pPr>
              <w:pStyle w:val="a2"/>
            </w:pPr>
            <w:r>
              <w:t>Если поиск не дал результатов, проверьте, не противоречат ли введенные параметры поиска друг другу.</w:t>
            </w:r>
          </w:p>
        </w:tc>
      </w:tr>
    </w:tbl>
    <w:p w:rsidR="00000000" w:rsidRDefault="000212D5">
      <w:pPr>
        <w:pStyle w:val="a"/>
        <w:numPr>
          <w:ilvl w:val="0"/>
          <w:numId w:val="0"/>
        </w:numPr>
        <w:tabs>
          <w:tab w:val="left" w:pos="567"/>
        </w:tabs>
        <w:ind w:left="567"/>
      </w:pPr>
    </w:p>
    <w:p w:rsidR="000212D5" w:rsidRDefault="000212D5">
      <w:pPr>
        <w:pStyle w:val="a"/>
        <w:numPr>
          <w:ilvl w:val="0"/>
          <w:numId w:val="0"/>
        </w:numPr>
        <w:tabs>
          <w:tab w:val="left" w:pos="567"/>
        </w:tabs>
        <w:ind w:left="567"/>
      </w:pPr>
    </w:p>
    <w:sectPr w:rsidR="000212D5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D5" w:rsidRDefault="000212D5">
      <w:r>
        <w:separator/>
      </w:r>
    </w:p>
  </w:endnote>
  <w:endnote w:type="continuationSeparator" w:id="0">
    <w:p w:rsidR="000212D5" w:rsidRDefault="000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12D5">
    <w:pPr>
      <w:pStyle w:val="af"/>
      <w:tabs>
        <w:tab w:val="clear" w:pos="9355"/>
        <w:tab w:val="right" w:pos="9639"/>
      </w:tabs>
      <w:rPr>
        <w:rFonts w:ascii="Verdana" w:hAnsi="Verdana"/>
        <w:sz w:val="20"/>
        <w:szCs w:val="20"/>
      </w:rPr>
    </w:pPr>
  </w:p>
  <w:p w:rsidR="00000000" w:rsidRDefault="000212D5">
    <w:pPr>
      <w:pStyle w:val="af"/>
      <w:pBdr>
        <w:top w:val="single" w:sz="12" w:space="1" w:color="42842D"/>
      </w:pBdr>
      <w:tabs>
        <w:tab w:val="clear" w:pos="4677"/>
        <w:tab w:val="center" w:pos="6804"/>
      </w:tabs>
      <w:rPr>
        <w:rFonts w:ascii="Verdana" w:hAnsi="Verdana"/>
        <w:sz w:val="20"/>
        <w:szCs w:val="20"/>
        <w:lang w:val="en-US"/>
      </w:rPr>
    </w:pPr>
    <w:r>
      <w:rPr>
        <w:rFonts w:ascii="Verdana" w:hAnsi="Verdana"/>
        <w:sz w:val="20"/>
        <w:szCs w:val="20"/>
      </w:rPr>
      <w:t>Краткая инструкция пользователя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2</w:t>
    </w:r>
    <w:r>
      <w:rPr>
        <w:rFonts w:ascii="Verdana" w:hAnsi="Verdana"/>
        <w:sz w:val="20"/>
        <w:szCs w:val="20"/>
      </w:rPr>
      <w:fldChar w:fldCharType="end"/>
    </w:r>
  </w:p>
  <w:p w:rsidR="00000000" w:rsidRDefault="000212D5">
    <w:pPr>
      <w:pStyle w:val="af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12D5">
    <w:pPr>
      <w:pBdr>
        <w:top w:val="single" w:sz="18" w:space="1" w:color="42842D"/>
        <w:left w:val="single" w:sz="18" w:space="4" w:color="42842D"/>
        <w:bottom w:val="single" w:sz="18" w:space="1" w:color="42842D"/>
        <w:right w:val="single" w:sz="18" w:space="4" w:color="42842D"/>
      </w:pBdr>
      <w:shd w:val="clear" w:color="auto" w:fill="42842D"/>
      <w:tabs>
        <w:tab w:val="left" w:pos="8640"/>
      </w:tabs>
      <w:rPr>
        <w:rFonts w:ascii="Verdana" w:hAnsi="Verdana"/>
        <w:color w:val="FFFFFF"/>
        <w:sz w:val="18"/>
        <w:szCs w:val="18"/>
        <w:lang w:val="en-US"/>
      </w:rPr>
    </w:pPr>
    <w:r>
      <w:rPr>
        <w:rFonts w:ascii="Verdana" w:hAnsi="Verdana"/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962025</wp:posOffset>
          </wp:positionH>
          <wp:positionV relativeFrom="margin">
            <wp:posOffset>5884545</wp:posOffset>
          </wp:positionV>
          <wp:extent cx="5095875" cy="3600450"/>
          <wp:effectExtent l="0" t="0" r="9525" b="0"/>
          <wp:wrapNone/>
          <wp:docPr id="2" name="Picture 22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360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FFFFFF"/>
        <w:sz w:val="18"/>
        <w:szCs w:val="18"/>
        <w:lang w:val="en-US"/>
      </w:rPr>
      <w:t xml:space="preserve">Copyright © Digital Design 2002–2010. </w:t>
    </w:r>
    <w:r>
      <w:rPr>
        <w:rFonts w:ascii="Verdana" w:hAnsi="Verdana"/>
        <w:color w:val="FFFFFF"/>
        <w:sz w:val="18"/>
        <w:szCs w:val="18"/>
      </w:rPr>
      <w:t>Все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права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защищены</w:t>
    </w:r>
    <w:r>
      <w:rPr>
        <w:rFonts w:ascii="Verdana" w:hAnsi="Verdana"/>
        <w:color w:val="FFFFFF"/>
        <w:sz w:val="18"/>
        <w:szCs w:val="18"/>
        <w:lang w:val="en-US"/>
      </w:rPr>
      <w:tab/>
    </w:r>
  </w:p>
  <w:p w:rsidR="00000000" w:rsidRDefault="000212D5">
    <w:pPr>
      <w:pStyle w:val="af"/>
      <w:rPr>
        <w:lang w:val="en-US"/>
      </w:rPr>
    </w:pPr>
  </w:p>
  <w:p w:rsidR="00000000" w:rsidRDefault="000212D5">
    <w:pPr>
      <w:pStyle w:val="af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D5" w:rsidRDefault="000212D5">
      <w:r>
        <w:separator/>
      </w:r>
    </w:p>
  </w:footnote>
  <w:footnote w:type="continuationSeparator" w:id="0">
    <w:p w:rsidR="000212D5" w:rsidRDefault="0002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3"/>
      <w:tblW w:w="0" w:type="auto"/>
      <w:tblInd w:w="0" w:type="dxa"/>
      <w:tblBorders>
        <w:top w:val="none" w:sz="0" w:space="0" w:color="auto"/>
        <w:left w:val="none" w:sz="0" w:space="0" w:color="auto"/>
        <w:bottom w:val="single" w:sz="18" w:space="0" w:color="4F6228" w:themeColor="accent3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785"/>
    </w:tblGrid>
    <w:tr w:rsidR="00000000">
      <w:tc>
        <w:tcPr>
          <w:tcW w:w="4785" w:type="dxa"/>
          <w:tcBorders>
            <w:top w:val="nil"/>
            <w:left w:val="nil"/>
            <w:bottom w:val="single" w:sz="18" w:space="0" w:color="4F6228" w:themeColor="accent3" w:themeShade="80"/>
            <w:right w:val="nil"/>
          </w:tcBorders>
          <w:vAlign w:val="bottom"/>
          <w:hideMark/>
        </w:tcPr>
        <w:p w:rsidR="00000000" w:rsidRDefault="000212D5">
          <w:pPr>
            <w:pStyle w:val="ad"/>
          </w:pPr>
          <w:r>
            <w:rPr>
              <w:rFonts w:ascii="Verdana" w:hAnsi="Verdana"/>
              <w:sz w:val="20"/>
              <w:szCs w:val="20"/>
            </w:rPr>
            <w:t>СЭД. Роль «Контролер»</w:t>
          </w:r>
        </w:p>
      </w:tc>
      <w:tc>
        <w:tcPr>
          <w:tcW w:w="4785" w:type="dxa"/>
          <w:tcBorders>
            <w:top w:val="nil"/>
            <w:left w:val="nil"/>
            <w:bottom w:val="single" w:sz="18" w:space="0" w:color="4F6228" w:themeColor="accent3" w:themeShade="80"/>
            <w:right w:val="nil"/>
          </w:tcBorders>
        </w:tcPr>
        <w:p w:rsidR="00000000" w:rsidRDefault="000212D5">
          <w:pPr>
            <w:pStyle w:val="ad"/>
            <w:jc w:val="right"/>
          </w:pPr>
        </w:p>
      </w:tc>
    </w:tr>
  </w:tbl>
  <w:p w:rsidR="00000000" w:rsidRDefault="000212D5">
    <w:pPr>
      <w:pStyle w:val="ad"/>
      <w:tabs>
        <w:tab w:val="clear" w:pos="4677"/>
        <w:tab w:val="clear" w:pos="9355"/>
        <w:tab w:val="center" w:pos="3402"/>
        <w:tab w:val="right" w:pos="9923"/>
      </w:tabs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12D5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37465</wp:posOffset>
              </wp:positionV>
              <wp:extent cx="6120130" cy="9715500"/>
              <wp:effectExtent l="0" t="0" r="13970" b="19050"/>
              <wp:wrapNone/>
              <wp:docPr id="55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9715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05pt;margin-top:2.95pt;width:481.9pt;height:7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" filled="f" strokecolor="silver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AD1"/>
    <w:multiLevelType w:val="hybridMultilevel"/>
    <w:tmpl w:val="67E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7542C"/>
    <w:multiLevelType w:val="multilevel"/>
    <w:tmpl w:val="8E2E06EE"/>
    <w:lvl w:ilvl="0">
      <w:start w:val="1"/>
      <w:numFmt w:val="decimal"/>
      <w:pStyle w:val="NumberedList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4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8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</w:lvl>
  </w:abstractNum>
  <w:abstractNum w:abstractNumId="2">
    <w:nsid w:val="10DE5AAC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2294D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D0F7F"/>
    <w:multiLevelType w:val="hybridMultilevel"/>
    <w:tmpl w:val="290E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13D4B"/>
    <w:multiLevelType w:val="hybridMultilevel"/>
    <w:tmpl w:val="290E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363CB"/>
    <w:multiLevelType w:val="multilevel"/>
    <w:tmpl w:val="708AF6CA"/>
    <w:lvl w:ilvl="0">
      <w:start w:val="1"/>
      <w:numFmt w:val="decimal"/>
      <w:pStyle w:val="a"/>
      <w:lvlText w:val="%1."/>
      <w:lvlJc w:val="left"/>
      <w:pPr>
        <w:tabs>
          <w:tab w:val="num" w:pos="1135"/>
        </w:tabs>
        <w:ind w:left="143" w:firstLine="567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0" w:firstLine="567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7">
    <w:nsid w:val="451E4D10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710FDC"/>
    <w:multiLevelType w:val="multilevel"/>
    <w:tmpl w:val="1B76FBA6"/>
    <w:lvl w:ilvl="0">
      <w:start w:val="1"/>
      <w:numFmt w:val="decimal"/>
      <w:pStyle w:val="1"/>
      <w:lvlText w:val="%1"/>
      <w:lvlJc w:val="left"/>
      <w:pPr>
        <w:tabs>
          <w:tab w:val="num" w:pos="4402"/>
        </w:tabs>
        <w:ind w:left="4402" w:hanging="432"/>
      </w:pPr>
      <w:rPr>
        <w:b/>
        <w:i w:val="0"/>
        <w:caps/>
        <w:color w:val="006400"/>
        <w:sz w:val="28"/>
        <w:szCs w:val="28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snapToGrid w:val="0"/>
        <w:ind w:left="576" w:hanging="576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kern w:val="18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8A93215"/>
    <w:multiLevelType w:val="hybridMultilevel"/>
    <w:tmpl w:val="922647F0"/>
    <w:lvl w:ilvl="0" w:tplc="5A8062C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6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2F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A9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D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AA3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0A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36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CB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C784D"/>
    <w:multiLevelType w:val="hybridMultilevel"/>
    <w:tmpl w:val="D514FF22"/>
    <w:lvl w:ilvl="0" w:tplc="38B03348">
      <w:start w:val="1"/>
      <w:numFmt w:val="bullet"/>
      <w:pStyle w:val="21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D5B2A0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05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9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EA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CC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88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47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44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37C7F"/>
    <w:multiLevelType w:val="hybridMultilevel"/>
    <w:tmpl w:val="0C321718"/>
    <w:lvl w:ilvl="0" w:tplc="73D2B4F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5C233CC">
      <w:start w:val="1"/>
      <w:numFmt w:val="bullet"/>
      <w:pStyle w:val="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CCB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00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ADD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82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E6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60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2F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A7DB7"/>
    <w:multiLevelType w:val="hybridMultilevel"/>
    <w:tmpl w:val="3EA832DE"/>
    <w:lvl w:ilvl="0" w:tplc="D6724C1A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74B5D"/>
    <w:multiLevelType w:val="hybridMultilevel"/>
    <w:tmpl w:val="67E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8C3B21"/>
    <w:multiLevelType w:val="multilevel"/>
    <w:tmpl w:val="B3F8CBF2"/>
    <w:styleLink w:val="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Verdana" w:hAnsi="Verdana" w:hint="default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-284" w:firstLine="567"/>
      </w:p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-426" w:firstLine="567"/>
      </w:pPr>
    </w:lvl>
    <w:lvl w:ilvl="4">
      <w:numFmt w:val="none"/>
      <w:lvlText w:val=""/>
      <w:lvlJc w:val="left"/>
      <w:pPr>
        <w:tabs>
          <w:tab w:val="num" w:pos="-1"/>
        </w:tabs>
        <w:ind w:left="-568" w:firstLine="567"/>
      </w:pPr>
    </w:lvl>
    <w:lvl w:ilvl="5">
      <w:start w:val="1"/>
      <w:numFmt w:val="decimal"/>
      <w:lvlText w:val="%1.%2.%3.%4.%5.%6."/>
      <w:lvlJc w:val="left"/>
      <w:pPr>
        <w:tabs>
          <w:tab w:val="num" w:pos="-143"/>
        </w:tabs>
        <w:ind w:left="-71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-285"/>
        </w:tabs>
        <w:ind w:left="-852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-427"/>
        </w:tabs>
        <w:ind w:left="-994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-569"/>
        </w:tabs>
        <w:ind w:left="-1136" w:firstLine="567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GrammaticalErrors/>
  <w:activeWritingStyle w:appName="MSWord" w:lang="ru-RU" w:vendorID="1" w:dllVersion="512" w:checkStyle="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E95"/>
    <w:rsid w:val="000212D5"/>
    <w:rsid w:val="004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uiPriority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num" w:pos="716"/>
        <w:tab w:val="left" w:pos="1134"/>
      </w:tabs>
      <w:spacing w:before="240" w:after="120"/>
      <w:ind w:left="716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 w:cs="Arial"/>
      <w:b/>
      <w:bCs/>
      <w:kern w:val="18"/>
      <w:szCs w:val="18"/>
      <w:lang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rFonts w:eastAsiaTheme="minorEastAsia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Pr>
      <w:color w:val="0000FF"/>
      <w:u w:val="single"/>
    </w:rPr>
  </w:style>
  <w:style w:type="character" w:styleId="a7">
    <w:name w:val="FollowedHyperlink"/>
    <w:basedOn w:val="a3"/>
    <w:rPr>
      <w:color w:val="800080"/>
      <w:u w:val="single"/>
    </w:rPr>
  </w:style>
  <w:style w:type="paragraph" w:styleId="a2">
    <w:name w:val="Body Text"/>
    <w:basedOn w:val="a1"/>
    <w:link w:val="a8"/>
    <w:uiPriority w:val="99"/>
    <w:qFormat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8">
    <w:name w:val="Основной текст Знак"/>
    <w:basedOn w:val="a3"/>
    <w:link w:val="a2"/>
    <w:uiPriority w:val="99"/>
    <w:locked/>
    <w:rPr>
      <w:rFonts w:ascii="Verdana" w:hAnsi="Verdana" w:hint="default"/>
    </w:rPr>
  </w:style>
  <w:style w:type="character" w:customStyle="1" w:styleId="11">
    <w:name w:val="Заголовок 1 Знак"/>
    <w:basedOn w:val="a3"/>
    <w:link w:val="1"/>
    <w:locked/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character" w:customStyle="1" w:styleId="22">
    <w:name w:val="Заголовок 2 Знак"/>
    <w:basedOn w:val="a3"/>
    <w:link w:val="20"/>
    <w:rPr>
      <w:rFonts w:ascii="Verdana" w:eastAsiaTheme="minorEastAsi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basedOn w:val="a3"/>
    <w:link w:val="3"/>
    <w:locked/>
    <w:rPr>
      <w:rFonts w:ascii="Verdana" w:eastAsiaTheme="minorEastAsia" w:hAnsi="Verdana" w:cs="Arial"/>
      <w:b/>
      <w:bCs/>
      <w:kern w:val="18"/>
      <w:sz w:val="24"/>
      <w:szCs w:val="18"/>
      <w:lang w:eastAsia="en-US"/>
    </w:rPr>
  </w:style>
  <w:style w:type="character" w:customStyle="1" w:styleId="40">
    <w:name w:val="Заголовок 4 Знак"/>
    <w:basedOn w:val="a3"/>
    <w:link w:val="4"/>
    <w:rPr>
      <w:rFonts w:ascii="Verdana" w:eastAsiaTheme="minorEastAsi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3"/>
    <w:link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9">
    <w:name w:val="footnote text"/>
    <w:basedOn w:val="a1"/>
    <w:link w:val="aa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a">
    <w:name w:val="Текст сноски Знак"/>
    <w:basedOn w:val="a3"/>
    <w:link w:val="a9"/>
  </w:style>
  <w:style w:type="paragraph" w:styleId="ab">
    <w:name w:val="annotation text"/>
    <w:basedOn w:val="a1"/>
    <w:link w:val="ac"/>
    <w:semiHidden/>
    <w:rPr>
      <w:sz w:val="20"/>
      <w:szCs w:val="20"/>
    </w:rPr>
  </w:style>
  <w:style w:type="character" w:customStyle="1" w:styleId="ac">
    <w:name w:val="Текст примечания Знак"/>
    <w:basedOn w:val="a3"/>
    <w:link w:val="ab"/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locked/>
    <w:rPr>
      <w:sz w:val="24"/>
      <w:szCs w:val="24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locked/>
    <w:rPr>
      <w:sz w:val="24"/>
      <w:szCs w:val="24"/>
    </w:rPr>
  </w:style>
  <w:style w:type="character" w:customStyle="1" w:styleId="af1">
    <w:name w:val="Название объекта Знак"/>
    <w:basedOn w:val="a3"/>
    <w:link w:val="af2"/>
    <w:locked/>
    <w:rPr>
      <w:rFonts w:ascii="Verdana" w:hAnsi="Verdana" w:hint="default"/>
      <w:bCs/>
    </w:rPr>
  </w:style>
  <w:style w:type="paragraph" w:styleId="af2">
    <w:name w:val="caption"/>
    <w:basedOn w:val="a1"/>
    <w:next w:val="a2"/>
    <w:link w:val="af1"/>
    <w:qFormat/>
    <w:pPr>
      <w:spacing w:after="120"/>
      <w:jc w:val="center"/>
    </w:pPr>
    <w:rPr>
      <w:rFonts w:ascii="Verdana" w:hAnsi="Verdana"/>
      <w:bCs/>
      <w:sz w:val="20"/>
      <w:szCs w:val="20"/>
    </w:rPr>
  </w:style>
  <w:style w:type="paragraph" w:styleId="a0">
    <w:name w:val="List Bullet"/>
    <w:basedOn w:val="a1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3">
    <w:name w:val="Нумерованный список Знак"/>
    <w:basedOn w:val="a3"/>
    <w:link w:val="a"/>
    <w:locked/>
    <w:rPr>
      <w:rFonts w:ascii="Verdana" w:hAnsi="Verdana"/>
    </w:rPr>
  </w:style>
  <w:style w:type="paragraph" w:styleId="a">
    <w:name w:val="List Number"/>
    <w:basedOn w:val="a1"/>
    <w:link w:val="af3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</w:rPr>
  </w:style>
  <w:style w:type="paragraph" w:styleId="21">
    <w:name w:val="List Bullet 2"/>
    <w:basedOn w:val="a1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qFormat/>
    <w:pPr>
      <w:numPr>
        <w:ilvl w:val="1"/>
        <w:numId w:val="3"/>
      </w:numPr>
    </w:pPr>
  </w:style>
  <w:style w:type="paragraph" w:styleId="af4">
    <w:name w:val="Closing"/>
    <w:basedOn w:val="a1"/>
    <w:link w:val="af5"/>
    <w:pPr>
      <w:ind w:left="4252"/>
    </w:pPr>
  </w:style>
  <w:style w:type="character" w:customStyle="1" w:styleId="af5">
    <w:name w:val="Прощание Знак"/>
    <w:basedOn w:val="a3"/>
    <w:link w:val="af4"/>
    <w:locked/>
    <w:rPr>
      <w:sz w:val="24"/>
      <w:szCs w:val="24"/>
    </w:rPr>
  </w:style>
  <w:style w:type="paragraph" w:styleId="af6">
    <w:name w:val="Body Text Indent"/>
    <w:basedOn w:val="a1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a3"/>
    <w:link w:val="af6"/>
    <w:locked/>
    <w:rPr>
      <w:sz w:val="24"/>
      <w:szCs w:val="24"/>
    </w:rPr>
  </w:style>
  <w:style w:type="paragraph" w:styleId="24">
    <w:name w:val="Body Text First Indent 2"/>
    <w:basedOn w:val="af6"/>
    <w:link w:val="25"/>
    <w:pPr>
      <w:spacing w:after="0"/>
      <w:ind w:left="360" w:firstLine="360"/>
    </w:pPr>
  </w:style>
  <w:style w:type="character" w:customStyle="1" w:styleId="25">
    <w:name w:val="Красная строка 2 Знак"/>
    <w:basedOn w:val="af7"/>
    <w:link w:val="24"/>
    <w:locked/>
    <w:rPr>
      <w:sz w:val="24"/>
      <w:szCs w:val="24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3"/>
    <w:link w:val="af8"/>
    <w:rPr>
      <w:rFonts w:ascii="Tahoma" w:hAnsi="Tahoma" w:cs="Tahoma"/>
      <w:sz w:val="16"/>
      <w:szCs w:val="16"/>
    </w:rPr>
  </w:style>
  <w:style w:type="paragraph" w:styleId="afa">
    <w:name w:val="Plain Text"/>
    <w:basedOn w:val="a1"/>
    <w:link w:val="afb"/>
    <w:rPr>
      <w:rFonts w:ascii="Consolas" w:hAnsi="Consolas"/>
      <w:sz w:val="21"/>
      <w:szCs w:val="21"/>
    </w:rPr>
  </w:style>
  <w:style w:type="character" w:customStyle="1" w:styleId="afb">
    <w:name w:val="Текст Знак"/>
    <w:basedOn w:val="a3"/>
    <w:link w:val="afa"/>
    <w:locked/>
    <w:rPr>
      <w:rFonts w:ascii="Consolas" w:hAnsi="Consolas" w:cs="Consolas" w:hint="default"/>
      <w:sz w:val="21"/>
      <w:szCs w:val="21"/>
    </w:rPr>
  </w:style>
  <w:style w:type="paragraph" w:styleId="afc">
    <w:name w:val="annotation subject"/>
    <w:basedOn w:val="ab"/>
    <w:next w:val="ab"/>
    <w:link w:val="afd"/>
    <w:semiHidden/>
    <w:rPr>
      <w:b/>
      <w:bCs/>
    </w:rPr>
  </w:style>
  <w:style w:type="character" w:customStyle="1" w:styleId="afd">
    <w:name w:val="Тема примечания Знак"/>
    <w:basedOn w:val="ac"/>
    <w:link w:val="afc"/>
    <w:rPr>
      <w:b/>
      <w:bCs/>
    </w:rPr>
  </w:style>
  <w:style w:type="paragraph" w:styleId="afe">
    <w:name w:val="Balloon Text"/>
    <w:basedOn w:val="a1"/>
    <w:link w:val="aff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3"/>
    <w:link w:val="afe"/>
    <w:rPr>
      <w:rFonts w:ascii="Tahoma" w:hAnsi="Tahoma" w:cs="Tahoma"/>
      <w:sz w:val="16"/>
      <w:szCs w:val="16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NumberedList0">
    <w:name w:val="NumberedList Знак"/>
    <w:basedOn w:val="a3"/>
    <w:link w:val="NumberedList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basedOn w:val="a8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1">
    <w:name w:val="footnote reference"/>
    <w:basedOn w:val="a3"/>
    <w:semiHidden/>
    <w:rPr>
      <w:vertAlign w:val="superscript"/>
    </w:rPr>
  </w:style>
  <w:style w:type="character" w:styleId="aff2">
    <w:name w:val="annotation reference"/>
    <w:basedOn w:val="a3"/>
    <w:semiHidden/>
    <w:rPr>
      <w:sz w:val="16"/>
      <w:szCs w:val="16"/>
    </w:rPr>
  </w:style>
  <w:style w:type="table" w:styleId="aff3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uiPriority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num" w:pos="716"/>
        <w:tab w:val="left" w:pos="1134"/>
      </w:tabs>
      <w:spacing w:before="240" w:after="120"/>
      <w:ind w:left="716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 w:cs="Arial"/>
      <w:b/>
      <w:bCs/>
      <w:kern w:val="18"/>
      <w:szCs w:val="18"/>
      <w:lang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rFonts w:eastAsiaTheme="minorEastAsia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Pr>
      <w:color w:val="0000FF"/>
      <w:u w:val="single"/>
    </w:rPr>
  </w:style>
  <w:style w:type="character" w:styleId="a7">
    <w:name w:val="FollowedHyperlink"/>
    <w:basedOn w:val="a3"/>
    <w:rPr>
      <w:color w:val="800080"/>
      <w:u w:val="single"/>
    </w:rPr>
  </w:style>
  <w:style w:type="paragraph" w:styleId="a2">
    <w:name w:val="Body Text"/>
    <w:basedOn w:val="a1"/>
    <w:link w:val="a8"/>
    <w:uiPriority w:val="99"/>
    <w:qFormat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8">
    <w:name w:val="Основной текст Знак"/>
    <w:basedOn w:val="a3"/>
    <w:link w:val="a2"/>
    <w:uiPriority w:val="99"/>
    <w:locked/>
    <w:rPr>
      <w:rFonts w:ascii="Verdana" w:hAnsi="Verdana" w:hint="default"/>
    </w:rPr>
  </w:style>
  <w:style w:type="character" w:customStyle="1" w:styleId="11">
    <w:name w:val="Заголовок 1 Знак"/>
    <w:basedOn w:val="a3"/>
    <w:link w:val="1"/>
    <w:locked/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character" w:customStyle="1" w:styleId="22">
    <w:name w:val="Заголовок 2 Знак"/>
    <w:basedOn w:val="a3"/>
    <w:link w:val="20"/>
    <w:rPr>
      <w:rFonts w:ascii="Verdana" w:eastAsiaTheme="minorEastAsi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basedOn w:val="a3"/>
    <w:link w:val="3"/>
    <w:locked/>
    <w:rPr>
      <w:rFonts w:ascii="Verdana" w:eastAsiaTheme="minorEastAsia" w:hAnsi="Verdana" w:cs="Arial"/>
      <w:b/>
      <w:bCs/>
      <w:kern w:val="18"/>
      <w:sz w:val="24"/>
      <w:szCs w:val="18"/>
      <w:lang w:eastAsia="en-US"/>
    </w:rPr>
  </w:style>
  <w:style w:type="character" w:customStyle="1" w:styleId="40">
    <w:name w:val="Заголовок 4 Знак"/>
    <w:basedOn w:val="a3"/>
    <w:link w:val="4"/>
    <w:rPr>
      <w:rFonts w:ascii="Verdana" w:eastAsiaTheme="minorEastAsi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3"/>
    <w:link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9">
    <w:name w:val="footnote text"/>
    <w:basedOn w:val="a1"/>
    <w:link w:val="aa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a">
    <w:name w:val="Текст сноски Знак"/>
    <w:basedOn w:val="a3"/>
    <w:link w:val="a9"/>
  </w:style>
  <w:style w:type="paragraph" w:styleId="ab">
    <w:name w:val="annotation text"/>
    <w:basedOn w:val="a1"/>
    <w:link w:val="ac"/>
    <w:semiHidden/>
    <w:rPr>
      <w:sz w:val="20"/>
      <w:szCs w:val="20"/>
    </w:rPr>
  </w:style>
  <w:style w:type="character" w:customStyle="1" w:styleId="ac">
    <w:name w:val="Текст примечания Знак"/>
    <w:basedOn w:val="a3"/>
    <w:link w:val="ab"/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locked/>
    <w:rPr>
      <w:sz w:val="24"/>
      <w:szCs w:val="24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locked/>
    <w:rPr>
      <w:sz w:val="24"/>
      <w:szCs w:val="24"/>
    </w:rPr>
  </w:style>
  <w:style w:type="character" w:customStyle="1" w:styleId="af1">
    <w:name w:val="Название объекта Знак"/>
    <w:basedOn w:val="a3"/>
    <w:link w:val="af2"/>
    <w:locked/>
    <w:rPr>
      <w:rFonts w:ascii="Verdana" w:hAnsi="Verdana" w:hint="default"/>
      <w:bCs/>
    </w:rPr>
  </w:style>
  <w:style w:type="paragraph" w:styleId="af2">
    <w:name w:val="caption"/>
    <w:basedOn w:val="a1"/>
    <w:next w:val="a2"/>
    <w:link w:val="af1"/>
    <w:qFormat/>
    <w:pPr>
      <w:spacing w:after="120"/>
      <w:jc w:val="center"/>
    </w:pPr>
    <w:rPr>
      <w:rFonts w:ascii="Verdana" w:hAnsi="Verdana"/>
      <w:bCs/>
      <w:sz w:val="20"/>
      <w:szCs w:val="20"/>
    </w:rPr>
  </w:style>
  <w:style w:type="paragraph" w:styleId="a0">
    <w:name w:val="List Bullet"/>
    <w:basedOn w:val="a1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3">
    <w:name w:val="Нумерованный список Знак"/>
    <w:basedOn w:val="a3"/>
    <w:link w:val="a"/>
    <w:locked/>
    <w:rPr>
      <w:rFonts w:ascii="Verdana" w:hAnsi="Verdana"/>
    </w:rPr>
  </w:style>
  <w:style w:type="paragraph" w:styleId="a">
    <w:name w:val="List Number"/>
    <w:basedOn w:val="a1"/>
    <w:link w:val="af3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</w:rPr>
  </w:style>
  <w:style w:type="paragraph" w:styleId="21">
    <w:name w:val="List Bullet 2"/>
    <w:basedOn w:val="a1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qFormat/>
    <w:pPr>
      <w:numPr>
        <w:ilvl w:val="1"/>
        <w:numId w:val="3"/>
      </w:numPr>
    </w:pPr>
  </w:style>
  <w:style w:type="paragraph" w:styleId="af4">
    <w:name w:val="Closing"/>
    <w:basedOn w:val="a1"/>
    <w:link w:val="af5"/>
    <w:pPr>
      <w:ind w:left="4252"/>
    </w:pPr>
  </w:style>
  <w:style w:type="character" w:customStyle="1" w:styleId="af5">
    <w:name w:val="Прощание Знак"/>
    <w:basedOn w:val="a3"/>
    <w:link w:val="af4"/>
    <w:locked/>
    <w:rPr>
      <w:sz w:val="24"/>
      <w:szCs w:val="24"/>
    </w:rPr>
  </w:style>
  <w:style w:type="paragraph" w:styleId="af6">
    <w:name w:val="Body Text Indent"/>
    <w:basedOn w:val="a1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a3"/>
    <w:link w:val="af6"/>
    <w:locked/>
    <w:rPr>
      <w:sz w:val="24"/>
      <w:szCs w:val="24"/>
    </w:rPr>
  </w:style>
  <w:style w:type="paragraph" w:styleId="24">
    <w:name w:val="Body Text First Indent 2"/>
    <w:basedOn w:val="af6"/>
    <w:link w:val="25"/>
    <w:pPr>
      <w:spacing w:after="0"/>
      <w:ind w:left="360" w:firstLine="360"/>
    </w:pPr>
  </w:style>
  <w:style w:type="character" w:customStyle="1" w:styleId="25">
    <w:name w:val="Красная строка 2 Знак"/>
    <w:basedOn w:val="af7"/>
    <w:link w:val="24"/>
    <w:locked/>
    <w:rPr>
      <w:sz w:val="24"/>
      <w:szCs w:val="24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3"/>
    <w:link w:val="af8"/>
    <w:rPr>
      <w:rFonts w:ascii="Tahoma" w:hAnsi="Tahoma" w:cs="Tahoma"/>
      <w:sz w:val="16"/>
      <w:szCs w:val="16"/>
    </w:rPr>
  </w:style>
  <w:style w:type="paragraph" w:styleId="afa">
    <w:name w:val="Plain Text"/>
    <w:basedOn w:val="a1"/>
    <w:link w:val="afb"/>
    <w:rPr>
      <w:rFonts w:ascii="Consolas" w:hAnsi="Consolas"/>
      <w:sz w:val="21"/>
      <w:szCs w:val="21"/>
    </w:rPr>
  </w:style>
  <w:style w:type="character" w:customStyle="1" w:styleId="afb">
    <w:name w:val="Текст Знак"/>
    <w:basedOn w:val="a3"/>
    <w:link w:val="afa"/>
    <w:locked/>
    <w:rPr>
      <w:rFonts w:ascii="Consolas" w:hAnsi="Consolas" w:cs="Consolas" w:hint="default"/>
      <w:sz w:val="21"/>
      <w:szCs w:val="21"/>
    </w:rPr>
  </w:style>
  <w:style w:type="paragraph" w:styleId="afc">
    <w:name w:val="annotation subject"/>
    <w:basedOn w:val="ab"/>
    <w:next w:val="ab"/>
    <w:link w:val="afd"/>
    <w:semiHidden/>
    <w:rPr>
      <w:b/>
      <w:bCs/>
    </w:rPr>
  </w:style>
  <w:style w:type="character" w:customStyle="1" w:styleId="afd">
    <w:name w:val="Тема примечания Знак"/>
    <w:basedOn w:val="ac"/>
    <w:link w:val="afc"/>
    <w:rPr>
      <w:b/>
      <w:bCs/>
    </w:rPr>
  </w:style>
  <w:style w:type="paragraph" w:styleId="afe">
    <w:name w:val="Balloon Text"/>
    <w:basedOn w:val="a1"/>
    <w:link w:val="aff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3"/>
    <w:link w:val="afe"/>
    <w:rPr>
      <w:rFonts w:ascii="Tahoma" w:hAnsi="Tahoma" w:cs="Tahoma"/>
      <w:sz w:val="16"/>
      <w:szCs w:val="16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NumberedList0">
    <w:name w:val="NumberedList Знак"/>
    <w:basedOn w:val="a3"/>
    <w:link w:val="NumberedList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basedOn w:val="a8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1">
    <w:name w:val="footnote reference"/>
    <w:basedOn w:val="a3"/>
    <w:semiHidden/>
    <w:rPr>
      <w:vertAlign w:val="superscript"/>
    </w:rPr>
  </w:style>
  <w:style w:type="character" w:styleId="aff2">
    <w:name w:val="annotation reference"/>
    <w:basedOn w:val="a3"/>
    <w:semiHidden/>
    <w:rPr>
      <w:sz w:val="16"/>
      <w:szCs w:val="16"/>
    </w:rPr>
  </w:style>
  <w:style w:type="table" w:styleId="aff3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oter" Target="footer1.xm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31A032375D5E4BA3BCF5DC5038927F" ma:contentTypeVersion="2" ma:contentTypeDescription="Создание документа." ma:contentTypeScope="" ma:versionID="717d3d5aeb06094ef9dc2d75af0e8be7">
  <xsd:schema xmlns:xsd="http://www.w3.org/2001/XMLSchema" xmlns:p="http://schemas.microsoft.com/office/2006/metadata/properties" xmlns:ns2="b2bbe3ef-9f24-45f2-a2d6-ea4c54bfbb74" targetNamespace="http://schemas.microsoft.com/office/2006/metadata/properties" ma:root="true" ma:fieldsID="efee7c0fc3865d04c58812c262da41b6" ns2:_="">
    <xsd:import namespace="b2bbe3ef-9f24-45f2-a2d6-ea4c54bfbb74"/>
    <xsd:element name="properties">
      <xsd:complexType>
        <xsd:sequence>
          <xsd:element name="documentManagement">
            <xsd:complexType>
              <xsd:all>
                <xsd:element ref="ns2:_x041d__x0430__x0437__x043d__x0430__x0447__x0430__x043d__x0438__x0435__x0020__x0434__x043e__x043a__x0443__x043c__x0435__x043d__x0442__x0430_"/>
                <xsd:element ref="ns2:_x0421__x0442__x0430__x0442__x0443__x0441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2bbe3ef-9f24-45f2-a2d6-ea4c54bfbb74" elementFormDefault="qualified">
    <xsd:import namespace="http://schemas.microsoft.com/office/2006/documentManagement/types"/>
    <xsd:element name="_x041d__x0430__x0437__x043d__x0430__x0447__x0430__x043d__x0438__x0435__x0020__x0434__x043e__x043a__x0443__x043c__x0435__x043d__x0442__x0430_" ma:index="1" ma:displayName="Назначение документа" ma:default="Внутренний документ" ma:format="Dropdown" ma:internalName="_x041d__x0430__x0437__x043d__x0430__x0447__x0430__x043d__x0438__x0435__x0020__x0434__x043e__x043a__x0443__x043c__x0435__x043d__x0442__x0430_">
      <xsd:simpleType>
        <xsd:restriction base="dms:Choice">
          <xsd:enumeration value="Внутренний документ"/>
          <xsd:enumeration value="Внешний документ"/>
        </xsd:restriction>
      </xsd:simpleType>
    </xsd:element>
    <xsd:element name="_x0421__x0442__x0430__x0442__x0443__x0441__x0020__x0434__x043e__x043a__x0443__x043c__x0435__x043d__x0442__x0430_" ma:index="9" ma:displayName="Статус документа" ma:default="В работе" ma:format="Dropdown" ma:internalName="_x0421__x0442__x0430__x0442__x0443__x0441__x0020__x0434__x043e__x043a__x0443__x043c__x0435__x043d__x0442__x0430_">
      <xsd:simpleType>
        <xsd:restriction base="dms:Choice">
          <xsd:enumeration value="В работе"/>
          <xsd:enumeration value="Итоговый вариант"/>
          <xsd:enumeration value="Утвержденный вариант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d__x0430__x0437__x043d__x0430__x0447__x0430__x043d__x0438__x0435__x0020__x0434__x043e__x043a__x0443__x043c__x0435__x043d__x0442__x0430_ xmlns="b2bbe3ef-9f24-45f2-a2d6-ea4c54bfbb74"/>
    <_x0421__x0442__x0430__x0442__x0443__x0441__x0020__x0434__x043e__x043a__x0443__x043c__x0435__x043d__x0442__x0430_ xmlns="b2bbe3ef-9f24-45f2-a2d6-ea4c54bfbb7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D9CD-6DE0-4C21-8DD9-1948356CF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e3ef-9f24-45f2-a2d6-ea4c54bfbb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4359039-5978-4083-8DB9-DAAC336EB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7894-231B-4086-937C-957692846345}">
  <ds:schemaRefs>
    <ds:schemaRef ds:uri="http://schemas.microsoft.com/office/2006/metadata/properties"/>
    <ds:schemaRef ds:uri="b2bbe3ef-9f24-45f2-a2d6-ea4c54bfbb74"/>
  </ds:schemaRefs>
</ds:datastoreItem>
</file>

<file path=customXml/itemProps4.xml><?xml version="1.0" encoding="utf-8"?>
<ds:datastoreItem xmlns:ds="http://schemas.openxmlformats.org/officeDocument/2006/customXml" ds:itemID="{E662BA8A-FE20-4819-BE0B-33509E6C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>DocsVision</Company>
  <LinksUpToDate>false</LinksUpToDate>
  <CharactersWithSpaces>18787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>DocsVision 4.5. АДП банка</dc:subject>
  <dc:creator>PFD</dc:creator>
  <cp:lastModifiedBy>Ksu</cp:lastModifiedBy>
  <cp:revision>2</cp:revision>
  <cp:lastPrinted>2010-04-30T09:18:00Z</cp:lastPrinted>
  <dcterms:created xsi:type="dcterms:W3CDTF">2019-11-12T09:32:00Z</dcterms:created>
  <dcterms:modified xsi:type="dcterms:W3CDTF">2019-11-12T09:32:00Z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0x0101005A31A032375D5E4BA3BCF5DC5038927F</vt:lpwstr>
  </property>
</Properties>
</file>